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6048EE" w:rsidRPr="00F902A2" w:rsidRDefault="00BE7AFF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КОПЁНКИНСКОГО</w:t>
      </w:r>
      <w:r w:rsidR="006048EE"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6048EE" w:rsidRPr="00F902A2" w:rsidRDefault="003F44C5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РОССОШАНСКОГО </w:t>
      </w:r>
      <w:r w:rsidR="006048EE"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МУНИЦИПАЛЬНОГО РАЙОНА</w:t>
      </w:r>
    </w:p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ВОРОНЕЖСКОЙ ОБЛАСТИ</w:t>
      </w:r>
    </w:p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6048EE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3F44C5" w:rsidRPr="00F902A2" w:rsidRDefault="003F44C5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BE7AF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13.09.</w:t>
      </w: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г.№</w:t>
      </w:r>
      <w:proofErr w:type="spellEnd"/>
      <w:r w:rsidR="00C471B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72</w:t>
      </w:r>
    </w:p>
    <w:p w:rsidR="006048EE" w:rsidRPr="00F902A2" w:rsidRDefault="00BE7AFF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опёнкина</w:t>
      </w:r>
      <w:proofErr w:type="spellEnd"/>
      <w:r w:rsidR="003F44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48EE" w:rsidRPr="00F902A2" w:rsidRDefault="006048EE" w:rsidP="00B14AF8">
      <w:pPr>
        <w:spacing w:before="240" w:after="60"/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bdr w:val="none" w:sz="0" w:space="0" w:color="auto" w:frame="1"/>
          <w:lang w:eastAsia="ru-RU"/>
        </w:rPr>
        <w:t>Об оснащении территории общего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bdr w:val="none" w:sz="0" w:space="0" w:color="auto" w:frame="1"/>
          <w:lang w:eastAsia="ru-RU"/>
        </w:rPr>
        <w:t>пользования первичными средствами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bdr w:val="none" w:sz="0" w:space="0" w:color="auto" w:frame="1"/>
          <w:lang w:eastAsia="ru-RU"/>
        </w:rPr>
        <w:t>тушения пожаров и противопожарным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902A2">
        <w:rPr>
          <w:rFonts w:ascii="Arial" w:eastAsia="Times New Roman" w:hAnsi="Arial" w:cs="Arial"/>
          <w:b/>
          <w:bCs/>
          <w:kern w:val="28"/>
          <w:sz w:val="32"/>
          <w:szCs w:val="32"/>
          <w:bdr w:val="none" w:sz="0" w:space="0" w:color="auto" w:frame="1"/>
          <w:lang w:eastAsia="ru-RU"/>
        </w:rPr>
        <w:t>инвентарем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сельского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поселения, администрация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6048EE" w:rsidRPr="00F902A2" w:rsidRDefault="006048E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Положение об обеспечении первичных мер пожарной безопасности на территории сельского поселения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(Приложение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1).</w:t>
      </w:r>
    </w:p>
    <w:p w:rsidR="006048EE" w:rsidRPr="00F902A2" w:rsidRDefault="006048E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(Приложение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2).</w:t>
      </w:r>
    </w:p>
    <w:p w:rsidR="003F44C5" w:rsidRPr="00630A4E" w:rsidRDefault="006048E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(Приложение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3).</w:t>
      </w:r>
    </w:p>
    <w:p w:rsidR="00630A4E" w:rsidRPr="00630A4E" w:rsidRDefault="00630A4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C471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     от 10.11.2015г. № 83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«Об обеспечении первичных мер пожарной безопасности в границах населенных пунктов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Россошанского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муниципального района Воронежской области» признать утратившим силу.</w:t>
      </w:r>
    </w:p>
    <w:p w:rsidR="00630A4E" w:rsidRPr="00630A4E" w:rsidRDefault="00630A4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="00C471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от 10.11.2015г. № 84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«Об утверждении перечня первичных средств пожаротушения для индивидуальных жилых домов» признать утратившим силу.</w:t>
      </w:r>
    </w:p>
    <w:p w:rsidR="003F44C5" w:rsidRPr="003F44C5" w:rsidRDefault="003F44C5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44C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BE7AFF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3F44C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F44C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3F44C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разместить на официальном сайте </w:t>
      </w:r>
      <w:proofErr w:type="spellStart"/>
      <w:r w:rsidR="00BE7AFF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3F44C5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6048EE" w:rsidRPr="00F902A2" w:rsidRDefault="006048EE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 вступает в силу со дня его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официального 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опубликования.</w:t>
      </w:r>
    </w:p>
    <w:p w:rsidR="006048EE" w:rsidRPr="00F902A2" w:rsidRDefault="00B14AF8" w:rsidP="00B14AF8">
      <w:pPr>
        <w:numPr>
          <w:ilvl w:val="0"/>
          <w:numId w:val="1"/>
        </w:numPr>
        <w:shd w:val="clear" w:color="auto" w:fill="FFFFFF"/>
        <w:ind w:left="0"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page"/>
      </w:r>
      <w:proofErr w:type="gramStart"/>
      <w:r w:rsidR="006048EE"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Контроль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6048EE"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исполнени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ем</w:t>
      </w:r>
      <w:r w:rsidR="006048EE"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настоящего постановления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возложить на главу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6048EE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84716" w:rsidRPr="00BE7AFF" w:rsidRDefault="00484716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14AF8" w:rsidRPr="00BE7AFF" w:rsidRDefault="00B14AF8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Look w:val="04A0"/>
      </w:tblPr>
      <w:tblGrid>
        <w:gridCol w:w="3317"/>
        <w:gridCol w:w="3253"/>
        <w:gridCol w:w="3284"/>
      </w:tblGrid>
      <w:tr w:rsidR="006048EE" w:rsidRPr="00085183" w:rsidTr="006048EE">
        <w:tc>
          <w:tcPr>
            <w:tcW w:w="3379" w:type="dxa"/>
            <w:hideMark/>
          </w:tcPr>
          <w:p w:rsidR="006048EE" w:rsidRPr="00F902A2" w:rsidRDefault="00C471B6" w:rsidP="00B14AF8">
            <w:pPr>
              <w:shd w:val="clear" w:color="auto" w:fill="FFFFFF"/>
              <w:ind w:righ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И.о. главы</w:t>
            </w:r>
            <w:r w:rsidR="006048EE" w:rsidRPr="00F902A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E7AF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Копёнкинского</w:t>
            </w:r>
            <w:proofErr w:type="spellEnd"/>
            <w:r w:rsidR="006048EE" w:rsidRPr="00F902A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  <w:tc>
          <w:tcPr>
            <w:tcW w:w="3379" w:type="dxa"/>
          </w:tcPr>
          <w:p w:rsidR="006048EE" w:rsidRPr="00F902A2" w:rsidRDefault="006048EE" w:rsidP="00B14AF8">
            <w:pPr>
              <w:ind w:righ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79" w:type="dxa"/>
            <w:hideMark/>
          </w:tcPr>
          <w:p w:rsidR="006048EE" w:rsidRPr="00F902A2" w:rsidRDefault="00C471B6" w:rsidP="00B14AF8">
            <w:pPr>
              <w:ind w:righ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Аненко</w:t>
            </w:r>
            <w:proofErr w:type="spellEnd"/>
          </w:p>
        </w:tc>
      </w:tr>
    </w:tbl>
    <w:p w:rsidR="006048EE" w:rsidRDefault="006048EE" w:rsidP="00B14AF8">
      <w:pPr>
        <w:shd w:val="clear" w:color="auto" w:fill="FFFFFF"/>
        <w:ind w:left="5529" w:right="0" w:hanging="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page"/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</w:t>
      </w:r>
    </w:p>
    <w:p w:rsidR="003F44C5" w:rsidRDefault="003F44C5" w:rsidP="00B14AF8">
      <w:pPr>
        <w:shd w:val="clear" w:color="auto" w:fill="FFFFFF"/>
        <w:ind w:left="5529" w:right="0" w:hanging="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3F44C5" w:rsidRDefault="00BE7AFF" w:rsidP="00B14AF8">
      <w:pPr>
        <w:shd w:val="clear" w:color="auto" w:fill="FFFFFF"/>
        <w:ind w:left="5529" w:right="0" w:hanging="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EE5F84" w:rsidRPr="00F902A2" w:rsidRDefault="00C471B6" w:rsidP="00C471B6">
      <w:pPr>
        <w:shd w:val="clear" w:color="auto" w:fill="FFFFFF"/>
        <w:ind w:left="5529" w:right="0" w:hanging="142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13.09.</w:t>
      </w:r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2022г. </w:t>
      </w:r>
      <w:r w:rsidR="00EE5F8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72</w:t>
      </w:r>
    </w:p>
    <w:p w:rsidR="006048EE" w:rsidRPr="00F902A2" w:rsidRDefault="006048EE" w:rsidP="00B14AF8">
      <w:pPr>
        <w:shd w:val="clear" w:color="auto" w:fill="FFFFFF"/>
        <w:ind w:right="0"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EE5F84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EE5F84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ОБ ОБЕСПЕЧЕНИИ ПЕРВИЧНЫХ МЕР </w:t>
      </w:r>
    </w:p>
    <w:p w:rsidR="006048EE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ПОЖАРНОЙ</w:t>
      </w:r>
      <w:r w:rsidRPr="00F90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БЕЗОПАСНОСТИ НА ТЕРРИТОРИИ </w:t>
      </w:r>
      <w:r w:rsidR="00BE7AF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КОПЁНКИНСКОГО</w:t>
      </w: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EE5F84" w:rsidRPr="00F902A2" w:rsidRDefault="00EE5F84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 Общее руководство, координацию и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обеспечением первичных мер пожарной безопасности на территории поселения осуществляет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дминистраци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1.4. Финансовое и материально-техническое обеспечение первичных мер пожарной безопасности осуществляет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а также муниципальные предприятия и учреждения находящиеся в ведомственной принадлежности.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 Основные функции </w:t>
      </w:r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исполнению полномочий по обеспечению первичных мер пожарной: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2.1. Администрация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соответствии с возложенными на них задачами: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Включает мероприятия в планы, схемы и программы развития территории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2.2. Администрация</w:t>
      </w:r>
      <w:r w:rsidR="003F44C5" w:rsidRP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3F44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осуществляет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proofErr w:type="spellStart"/>
      <w:r w:rsidR="00C471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Копёнкинском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сельском поселении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водоисточников, подъездов к наружным водоисточникам, установке специальных указателей и знаков, содержанию майн и прорубей в зимнее время;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принимает меры по внедрению в населенных пунктах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proofErr w:type="gramEnd"/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разрабатывают и реализуют меры пожарной безопасности для населенных пунктов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6048EE" w:rsidRPr="00F902A2" w:rsidRDefault="006048EE" w:rsidP="00C471B6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3. Порядок проведения противопожарной пропаганды</w:t>
      </w:r>
      <w:r w:rsidR="00C471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 обучения мерам пожарной безопасности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126937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Администрация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а также муниципальные предприятия и учреждения находящиеся в ведомственной принадлежности</w:t>
      </w:r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пожарная охрана;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организации независимо от форм собственности.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изготовления и распространения среди населения противопожарных памяток, листовок;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размещения в жилищно-эксплуатационных участках управляющих компаний, ТСЖ обслуживающих и эксплуатирующих жилищный фонд 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3.4.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Обучение (подготовка) граждан, проживающих в индивидуальных (частных), многоквартирных жилых домах, общежитиях, в ином жилищном фонде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безопасности.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.</w:t>
      </w:r>
      <w:proofErr w:type="gramEnd"/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3.6. Администрация</w:t>
      </w:r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proofErr w:type="spellStart"/>
      <w:r w:rsidR="00BE7A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Организует работу по привлечению средств массовой информации, по проведению</w:t>
      </w:r>
      <w:r w:rsidRPr="00F902A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тематических выставок, конкурсов, соревнований и др.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Организация и проведение социально-значимых работ в целях обеспечения</w:t>
      </w:r>
    </w:p>
    <w:p w:rsidR="006048EE" w:rsidRPr="00F902A2" w:rsidRDefault="006048EE" w:rsidP="00C471B6">
      <w:pPr>
        <w:shd w:val="clear" w:color="auto" w:fill="FFFFFF"/>
        <w:ind w:righ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первичных мер пожарной безопасности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депутатов.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ind w:right="0" w:firstLine="709"/>
        <w:jc w:val="lef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sectPr w:rsidR="006048EE" w:rsidRPr="00F902A2">
          <w:pgSz w:w="11906" w:h="16838"/>
          <w:pgMar w:top="2268" w:right="567" w:bottom="567" w:left="1701" w:header="709" w:footer="709" w:gutter="0"/>
          <w:cols w:space="720"/>
        </w:sectPr>
      </w:pPr>
    </w:p>
    <w:p w:rsidR="00126937" w:rsidRDefault="00126937" w:rsidP="00B14AF8">
      <w:pPr>
        <w:shd w:val="clear" w:color="auto" w:fill="FFFFFF"/>
        <w:ind w:right="0" w:firstLine="48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№2</w:t>
      </w:r>
    </w:p>
    <w:p w:rsidR="00126937" w:rsidRDefault="00126937" w:rsidP="00B14AF8">
      <w:pPr>
        <w:shd w:val="clear" w:color="auto" w:fill="FFFFFF"/>
        <w:ind w:right="0" w:firstLine="48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126937" w:rsidRDefault="00BE7AFF" w:rsidP="00B14AF8">
      <w:pPr>
        <w:shd w:val="clear" w:color="auto" w:fill="FFFFFF"/>
        <w:ind w:right="0" w:firstLine="48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126937" w:rsidRPr="00BE7AFF" w:rsidRDefault="00C471B6" w:rsidP="00B14AF8">
      <w:pPr>
        <w:shd w:val="clear" w:color="auto" w:fill="FFFFFF"/>
        <w:ind w:right="0" w:firstLine="48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13.09.</w:t>
      </w:r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2022г</w:t>
      </w:r>
      <w:r w:rsidR="00B14AF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№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72</w:t>
      </w:r>
    </w:p>
    <w:p w:rsidR="00126937" w:rsidRPr="00F902A2" w:rsidRDefault="00126937" w:rsidP="00B14AF8">
      <w:pPr>
        <w:shd w:val="clear" w:color="auto" w:fill="FFFFFF"/>
        <w:ind w:right="0"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ПЕРЕЧЕНЬ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</w:t>
      </w:r>
      <w:r w:rsidR="0012693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7AF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3640"/>
        <w:gridCol w:w="1204"/>
        <w:gridCol w:w="1351"/>
        <w:gridCol w:w="1097"/>
        <w:gridCol w:w="1025"/>
        <w:gridCol w:w="777"/>
      </w:tblGrid>
      <w:tr w:rsidR="006048EE" w:rsidRPr="00484716" w:rsidTr="00B14AF8">
        <w:tc>
          <w:tcPr>
            <w:tcW w:w="0" w:type="auto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№ </w:t>
            </w: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640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зданий и помещений</w:t>
            </w:r>
          </w:p>
        </w:tc>
        <w:tc>
          <w:tcPr>
            <w:tcW w:w="1204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Защища-емая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площадь</w:t>
            </w:r>
          </w:p>
        </w:tc>
        <w:tc>
          <w:tcPr>
            <w:tcW w:w="0" w:type="auto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Средства пожаротушения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и противопожарного инвентаря (штук)</w:t>
            </w:r>
          </w:p>
        </w:tc>
      </w:tr>
      <w:tr w:rsidR="006048EE" w:rsidRPr="00484716" w:rsidTr="00B14AF8">
        <w:tc>
          <w:tcPr>
            <w:tcW w:w="0" w:type="auto"/>
            <w:vMerge/>
            <w:vAlign w:val="center"/>
            <w:hideMark/>
          </w:tcPr>
          <w:p w:rsidR="006048EE" w:rsidRPr="00484716" w:rsidRDefault="006048EE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6048EE" w:rsidRPr="00484716" w:rsidRDefault="006048EE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6048EE" w:rsidRPr="00484716" w:rsidRDefault="006048EE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Порош-ковый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огнету-шитель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ОП-4</w:t>
            </w:r>
          </w:p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(или </w:t>
            </w: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анало-гичный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ящик с песком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емкос-тью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0,5 куб. м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бочка с водой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и ведро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багор,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топор,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лопата</w:t>
            </w:r>
          </w:p>
        </w:tc>
      </w:tr>
      <w:tr w:rsidR="006048EE" w:rsidRPr="00484716" w:rsidTr="00B14AF8">
        <w:trPr>
          <w:trHeight w:val="33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40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2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Здание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(*)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</w:tr>
      <w:tr w:rsidR="006048EE" w:rsidRPr="00484716" w:rsidTr="00B14AF8">
        <w:trPr>
          <w:trHeight w:val="21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40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2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Здание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(*)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(*)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1, 1, 1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(*)</w:t>
            </w:r>
          </w:p>
        </w:tc>
      </w:tr>
      <w:tr w:rsidR="006048EE" w:rsidRPr="00484716" w:rsidTr="00B14AF8">
        <w:trPr>
          <w:trHeight w:val="21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0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2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Здание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(*)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1, 1, 1</w:t>
            </w:r>
          </w:p>
        </w:tc>
      </w:tr>
      <w:tr w:rsidR="006048EE" w:rsidRPr="00484716" w:rsidTr="00B14AF8">
        <w:trPr>
          <w:trHeight w:val="9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40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Индивидуальные гаражи</w:t>
            </w:r>
          </w:p>
        </w:tc>
        <w:tc>
          <w:tcPr>
            <w:tcW w:w="12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</w:tr>
      <w:tr w:rsidR="006048EE" w:rsidRPr="00484716" w:rsidTr="00B14AF8">
        <w:trPr>
          <w:trHeight w:val="195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40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Многоквартирные жилые дома</w:t>
            </w:r>
          </w:p>
        </w:tc>
        <w:tc>
          <w:tcPr>
            <w:tcW w:w="12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48EE" w:rsidRPr="00484716" w:rsidRDefault="006048EE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</w:t>
            </w:r>
          </w:p>
        </w:tc>
      </w:tr>
    </w:tbl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Примечание: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(*) — устанавливается в период проживания (летнее время).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 В жилых домах коридорного типа </w:t>
      </w:r>
      <w:proofErr w:type="gramStart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устанавливается не менее двух огнетушителей</w:t>
      </w:r>
      <w:proofErr w:type="gramEnd"/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 этаж.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 w:type="page"/>
      </w:r>
    </w:p>
    <w:p w:rsidR="00126937" w:rsidRDefault="00126937" w:rsidP="00B14AF8">
      <w:pPr>
        <w:shd w:val="clear" w:color="auto" w:fill="FFFFFF"/>
        <w:ind w:right="0" w:firstLine="552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№3</w:t>
      </w:r>
    </w:p>
    <w:p w:rsidR="00126937" w:rsidRDefault="00126937" w:rsidP="00B14AF8">
      <w:pPr>
        <w:shd w:val="clear" w:color="auto" w:fill="FFFFFF"/>
        <w:ind w:right="0" w:firstLine="552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126937" w:rsidRDefault="00BE7AFF" w:rsidP="00B14AF8">
      <w:pPr>
        <w:shd w:val="clear" w:color="auto" w:fill="FFFFFF"/>
        <w:ind w:right="0" w:firstLine="552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126937" w:rsidRDefault="00C471B6" w:rsidP="00B14AF8">
      <w:pPr>
        <w:shd w:val="clear" w:color="auto" w:fill="FFFFFF"/>
        <w:ind w:right="0" w:firstLine="552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13.09.</w:t>
      </w:r>
      <w:r w:rsidR="004847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2022г. №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72</w:t>
      </w:r>
    </w:p>
    <w:p w:rsidR="00126937" w:rsidRPr="00F902A2" w:rsidRDefault="00126937" w:rsidP="00B14AF8">
      <w:pPr>
        <w:shd w:val="clear" w:color="auto" w:fill="FFFFFF"/>
        <w:ind w:right="0"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902A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ПЕРЕЧЕНЬ 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proofErr w:type="spellStart"/>
      <w:r w:rsidR="00BE7AF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Копёнкинского</w:t>
      </w:r>
      <w:proofErr w:type="spellEnd"/>
      <w:r w:rsidR="0012693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4435"/>
        <w:gridCol w:w="1427"/>
        <w:gridCol w:w="737"/>
        <w:gridCol w:w="1912"/>
        <w:gridCol w:w="934"/>
      </w:tblGrid>
      <w:tr w:rsidR="00484716" w:rsidRPr="00484716" w:rsidTr="00484716">
        <w:trPr>
          <w:gridAfter w:val="3"/>
          <w:wAfter w:w="3583" w:type="dxa"/>
          <w:trHeight w:val="230"/>
        </w:trPr>
        <w:tc>
          <w:tcPr>
            <w:tcW w:w="0" w:type="auto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1427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Нормы комплектации пожарного щита</w:t>
            </w:r>
          </w:p>
        </w:tc>
      </w:tr>
      <w:tr w:rsidR="00484716" w:rsidRPr="00484716" w:rsidTr="0048471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12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3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84716" w:rsidRPr="00484716" w:rsidTr="0048471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2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Огнетушители (рекомендуемые):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 воздушно-пенные (ОВП) вместимостью 10 л;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— порошковые (ОП)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вместимостью, </w:t>
            </w:r>
            <w:proofErr w:type="gramStart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/ массой огнетушащего состава, кг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ОП-10/9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ОП-5/4</w:t>
            </w:r>
          </w:p>
        </w:tc>
        <w:tc>
          <w:tcPr>
            <w:tcW w:w="93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484716" w:rsidRPr="00484716" w:rsidRDefault="00484716" w:rsidP="00B14AF8">
            <w:pPr>
              <w:shd w:val="clear" w:color="auto" w:fill="FFFFFF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484716" w:rsidRPr="00484716" w:rsidTr="00484716">
        <w:trPr>
          <w:trHeight w:val="21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Лом</w:t>
            </w:r>
          </w:p>
        </w:tc>
        <w:tc>
          <w:tcPr>
            <w:tcW w:w="142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4716" w:rsidRPr="00484716" w:rsidTr="00484716">
        <w:trPr>
          <w:trHeight w:val="21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Ведро</w:t>
            </w:r>
          </w:p>
        </w:tc>
        <w:tc>
          <w:tcPr>
            <w:tcW w:w="142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4716" w:rsidRPr="00484716" w:rsidTr="00484716">
        <w:trPr>
          <w:trHeight w:val="21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Багор</w:t>
            </w:r>
          </w:p>
        </w:tc>
        <w:tc>
          <w:tcPr>
            <w:tcW w:w="142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21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4716" w:rsidRPr="00484716" w:rsidTr="00484716">
        <w:trPr>
          <w:trHeight w:val="9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142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90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4716" w:rsidRPr="00484716" w:rsidTr="00484716">
        <w:trPr>
          <w:trHeight w:val="195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Лопата штыковая</w:t>
            </w:r>
          </w:p>
        </w:tc>
        <w:tc>
          <w:tcPr>
            <w:tcW w:w="142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4716" w:rsidRPr="00484716" w:rsidRDefault="00484716" w:rsidP="00B14AF8">
            <w:pPr>
              <w:shd w:val="clear" w:color="auto" w:fill="FFFFFF"/>
              <w:spacing w:line="195" w:lineRule="atLeast"/>
              <w:ind w:righ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7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hideMark/>
          </w:tcPr>
          <w:p w:rsidR="00484716" w:rsidRPr="00484716" w:rsidRDefault="00484716" w:rsidP="00B14AF8">
            <w:pPr>
              <w:ind w:righ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4716" w:rsidRDefault="00484716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048EE" w:rsidRPr="00F902A2" w:rsidRDefault="006048EE" w:rsidP="00B14AF8">
      <w:pPr>
        <w:shd w:val="clear" w:color="auto" w:fill="FFFFFF"/>
        <w:ind w:righ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02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sectPr w:rsidR="006048EE" w:rsidRPr="00F902A2" w:rsidSect="0048471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0A" w:rsidRDefault="003D780A" w:rsidP="00C471B6">
      <w:r>
        <w:separator/>
      </w:r>
    </w:p>
  </w:endnote>
  <w:endnote w:type="continuationSeparator" w:id="0">
    <w:p w:rsidR="003D780A" w:rsidRDefault="003D780A" w:rsidP="00C4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0A" w:rsidRDefault="003D780A" w:rsidP="00C471B6">
      <w:r>
        <w:separator/>
      </w:r>
    </w:p>
  </w:footnote>
  <w:footnote w:type="continuationSeparator" w:id="0">
    <w:p w:rsidR="003D780A" w:rsidRDefault="003D780A" w:rsidP="00C47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8EE"/>
    <w:rsid w:val="0000192E"/>
    <w:rsid w:val="00005E37"/>
    <w:rsid w:val="0001153D"/>
    <w:rsid w:val="0001492D"/>
    <w:rsid w:val="000277F6"/>
    <w:rsid w:val="00031823"/>
    <w:rsid w:val="00031D80"/>
    <w:rsid w:val="00064326"/>
    <w:rsid w:val="0007222D"/>
    <w:rsid w:val="00085183"/>
    <w:rsid w:val="0008649A"/>
    <w:rsid w:val="0009231A"/>
    <w:rsid w:val="0009384B"/>
    <w:rsid w:val="00094E5C"/>
    <w:rsid w:val="00097753"/>
    <w:rsid w:val="000A6A09"/>
    <w:rsid w:val="000A7285"/>
    <w:rsid w:val="000B7348"/>
    <w:rsid w:val="000B7362"/>
    <w:rsid w:val="000C4CC5"/>
    <w:rsid w:val="000C512D"/>
    <w:rsid w:val="000C66EF"/>
    <w:rsid w:val="000C7DCD"/>
    <w:rsid w:val="000D3A66"/>
    <w:rsid w:val="000D45C0"/>
    <w:rsid w:val="000D6B2A"/>
    <w:rsid w:val="000D6CC1"/>
    <w:rsid w:val="00104B14"/>
    <w:rsid w:val="00117680"/>
    <w:rsid w:val="00117F4B"/>
    <w:rsid w:val="00122D60"/>
    <w:rsid w:val="00126812"/>
    <w:rsid w:val="00126937"/>
    <w:rsid w:val="00127D80"/>
    <w:rsid w:val="00140F01"/>
    <w:rsid w:val="001431A0"/>
    <w:rsid w:val="001469E1"/>
    <w:rsid w:val="00147D16"/>
    <w:rsid w:val="00154F54"/>
    <w:rsid w:val="00155CF0"/>
    <w:rsid w:val="001674A7"/>
    <w:rsid w:val="00182BCD"/>
    <w:rsid w:val="001A11D6"/>
    <w:rsid w:val="001A25EE"/>
    <w:rsid w:val="001A508A"/>
    <w:rsid w:val="001A63CA"/>
    <w:rsid w:val="001A6D72"/>
    <w:rsid w:val="001B305E"/>
    <w:rsid w:val="001C4309"/>
    <w:rsid w:val="001E6618"/>
    <w:rsid w:val="001E7605"/>
    <w:rsid w:val="001F49F8"/>
    <w:rsid w:val="001F4E9F"/>
    <w:rsid w:val="0020028F"/>
    <w:rsid w:val="00203E8F"/>
    <w:rsid w:val="00205726"/>
    <w:rsid w:val="00233D15"/>
    <w:rsid w:val="00240C39"/>
    <w:rsid w:val="00241FDA"/>
    <w:rsid w:val="0026671C"/>
    <w:rsid w:val="00293D29"/>
    <w:rsid w:val="002A5E07"/>
    <w:rsid w:val="002A77A8"/>
    <w:rsid w:val="002B0771"/>
    <w:rsid w:val="002B18CD"/>
    <w:rsid w:val="002C0A59"/>
    <w:rsid w:val="002C662E"/>
    <w:rsid w:val="002D4364"/>
    <w:rsid w:val="002E1166"/>
    <w:rsid w:val="002E28C1"/>
    <w:rsid w:val="002F1DBF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67954"/>
    <w:rsid w:val="003730C2"/>
    <w:rsid w:val="00373F6C"/>
    <w:rsid w:val="00377CBC"/>
    <w:rsid w:val="00380DE6"/>
    <w:rsid w:val="00386D5B"/>
    <w:rsid w:val="003912B0"/>
    <w:rsid w:val="003A141A"/>
    <w:rsid w:val="003A3795"/>
    <w:rsid w:val="003A636D"/>
    <w:rsid w:val="003B77A5"/>
    <w:rsid w:val="003C08DB"/>
    <w:rsid w:val="003C707A"/>
    <w:rsid w:val="003D089A"/>
    <w:rsid w:val="003D71C4"/>
    <w:rsid w:val="003D780A"/>
    <w:rsid w:val="003F05B3"/>
    <w:rsid w:val="003F44C5"/>
    <w:rsid w:val="00413E11"/>
    <w:rsid w:val="00414EE0"/>
    <w:rsid w:val="004200C8"/>
    <w:rsid w:val="00424113"/>
    <w:rsid w:val="004442B6"/>
    <w:rsid w:val="004536A1"/>
    <w:rsid w:val="00455F5B"/>
    <w:rsid w:val="004636CF"/>
    <w:rsid w:val="004646EE"/>
    <w:rsid w:val="00467EC7"/>
    <w:rsid w:val="0047383E"/>
    <w:rsid w:val="00476F74"/>
    <w:rsid w:val="00477132"/>
    <w:rsid w:val="00482291"/>
    <w:rsid w:val="00484716"/>
    <w:rsid w:val="004A7B54"/>
    <w:rsid w:val="004B047C"/>
    <w:rsid w:val="004B057C"/>
    <w:rsid w:val="004B6501"/>
    <w:rsid w:val="004C2284"/>
    <w:rsid w:val="004D1E0A"/>
    <w:rsid w:val="004D2396"/>
    <w:rsid w:val="004E0C15"/>
    <w:rsid w:val="004E3309"/>
    <w:rsid w:val="00514B07"/>
    <w:rsid w:val="00521BB3"/>
    <w:rsid w:val="0055197A"/>
    <w:rsid w:val="005575D1"/>
    <w:rsid w:val="0055777C"/>
    <w:rsid w:val="005729EC"/>
    <w:rsid w:val="00587770"/>
    <w:rsid w:val="005A51BE"/>
    <w:rsid w:val="005B24F9"/>
    <w:rsid w:val="005B4C0E"/>
    <w:rsid w:val="005C4884"/>
    <w:rsid w:val="005C65EE"/>
    <w:rsid w:val="005D5A66"/>
    <w:rsid w:val="005E7E47"/>
    <w:rsid w:val="005F4CBC"/>
    <w:rsid w:val="006048EE"/>
    <w:rsid w:val="00610FEB"/>
    <w:rsid w:val="00611D9B"/>
    <w:rsid w:val="00630A4E"/>
    <w:rsid w:val="00632C84"/>
    <w:rsid w:val="0064385D"/>
    <w:rsid w:val="0065301A"/>
    <w:rsid w:val="006720C3"/>
    <w:rsid w:val="006730DC"/>
    <w:rsid w:val="00681E13"/>
    <w:rsid w:val="00683E82"/>
    <w:rsid w:val="006A2610"/>
    <w:rsid w:val="006A64D4"/>
    <w:rsid w:val="006B4D09"/>
    <w:rsid w:val="006B6E42"/>
    <w:rsid w:val="006D0507"/>
    <w:rsid w:val="006D0637"/>
    <w:rsid w:val="006E1278"/>
    <w:rsid w:val="006E3C00"/>
    <w:rsid w:val="006F4059"/>
    <w:rsid w:val="00702AD8"/>
    <w:rsid w:val="00710713"/>
    <w:rsid w:val="00711AF8"/>
    <w:rsid w:val="00712DA2"/>
    <w:rsid w:val="00747FD7"/>
    <w:rsid w:val="00757C8D"/>
    <w:rsid w:val="007674D4"/>
    <w:rsid w:val="00774630"/>
    <w:rsid w:val="007762E8"/>
    <w:rsid w:val="0077633C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02F"/>
    <w:rsid w:val="007D3EB0"/>
    <w:rsid w:val="007E4001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54121"/>
    <w:rsid w:val="00866500"/>
    <w:rsid w:val="008733A7"/>
    <w:rsid w:val="0088376D"/>
    <w:rsid w:val="008959D7"/>
    <w:rsid w:val="008A2D31"/>
    <w:rsid w:val="008A79E6"/>
    <w:rsid w:val="008C04AA"/>
    <w:rsid w:val="008C082E"/>
    <w:rsid w:val="008C4807"/>
    <w:rsid w:val="008C4A7A"/>
    <w:rsid w:val="008D5887"/>
    <w:rsid w:val="008E3EB6"/>
    <w:rsid w:val="008E51B9"/>
    <w:rsid w:val="009054C5"/>
    <w:rsid w:val="00922619"/>
    <w:rsid w:val="00927764"/>
    <w:rsid w:val="00933A58"/>
    <w:rsid w:val="0093419E"/>
    <w:rsid w:val="00953D8E"/>
    <w:rsid w:val="00957CDF"/>
    <w:rsid w:val="00972857"/>
    <w:rsid w:val="00982915"/>
    <w:rsid w:val="00994947"/>
    <w:rsid w:val="009A4856"/>
    <w:rsid w:val="009B3CA7"/>
    <w:rsid w:val="009C08F0"/>
    <w:rsid w:val="009F2358"/>
    <w:rsid w:val="009F7409"/>
    <w:rsid w:val="00A04088"/>
    <w:rsid w:val="00A15C32"/>
    <w:rsid w:val="00A217DB"/>
    <w:rsid w:val="00A4222F"/>
    <w:rsid w:val="00A53AD8"/>
    <w:rsid w:val="00A540ED"/>
    <w:rsid w:val="00A61533"/>
    <w:rsid w:val="00A61EB5"/>
    <w:rsid w:val="00A7104D"/>
    <w:rsid w:val="00A835D8"/>
    <w:rsid w:val="00A8572D"/>
    <w:rsid w:val="00A93272"/>
    <w:rsid w:val="00AA5AEF"/>
    <w:rsid w:val="00AA7DCE"/>
    <w:rsid w:val="00AB18F6"/>
    <w:rsid w:val="00AB3A3C"/>
    <w:rsid w:val="00AB7C98"/>
    <w:rsid w:val="00AC598C"/>
    <w:rsid w:val="00AC7C93"/>
    <w:rsid w:val="00AE1883"/>
    <w:rsid w:val="00AF0BE6"/>
    <w:rsid w:val="00AF55D1"/>
    <w:rsid w:val="00AF57A6"/>
    <w:rsid w:val="00AF5A52"/>
    <w:rsid w:val="00AF6134"/>
    <w:rsid w:val="00B0280B"/>
    <w:rsid w:val="00B110A7"/>
    <w:rsid w:val="00B11BAF"/>
    <w:rsid w:val="00B14AF8"/>
    <w:rsid w:val="00B16DAE"/>
    <w:rsid w:val="00B25727"/>
    <w:rsid w:val="00B2742E"/>
    <w:rsid w:val="00B379C1"/>
    <w:rsid w:val="00B415F9"/>
    <w:rsid w:val="00B467AF"/>
    <w:rsid w:val="00B53BE9"/>
    <w:rsid w:val="00B6726A"/>
    <w:rsid w:val="00B72875"/>
    <w:rsid w:val="00B77522"/>
    <w:rsid w:val="00B96267"/>
    <w:rsid w:val="00B963B2"/>
    <w:rsid w:val="00B97DCD"/>
    <w:rsid w:val="00BA101D"/>
    <w:rsid w:val="00BA32E8"/>
    <w:rsid w:val="00BA38BA"/>
    <w:rsid w:val="00BC375C"/>
    <w:rsid w:val="00BE5FAF"/>
    <w:rsid w:val="00BE7AFF"/>
    <w:rsid w:val="00C10346"/>
    <w:rsid w:val="00C16B9F"/>
    <w:rsid w:val="00C250C4"/>
    <w:rsid w:val="00C3207C"/>
    <w:rsid w:val="00C44226"/>
    <w:rsid w:val="00C471B6"/>
    <w:rsid w:val="00C71E0F"/>
    <w:rsid w:val="00C914D1"/>
    <w:rsid w:val="00C964C8"/>
    <w:rsid w:val="00C97416"/>
    <w:rsid w:val="00CB5314"/>
    <w:rsid w:val="00CC544C"/>
    <w:rsid w:val="00CC62EE"/>
    <w:rsid w:val="00CE74C2"/>
    <w:rsid w:val="00CF3396"/>
    <w:rsid w:val="00CF5201"/>
    <w:rsid w:val="00D00278"/>
    <w:rsid w:val="00D0334A"/>
    <w:rsid w:val="00D07EF2"/>
    <w:rsid w:val="00D30443"/>
    <w:rsid w:val="00D401D3"/>
    <w:rsid w:val="00D95A9D"/>
    <w:rsid w:val="00DA2495"/>
    <w:rsid w:val="00DB50B0"/>
    <w:rsid w:val="00DD75CC"/>
    <w:rsid w:val="00DF5954"/>
    <w:rsid w:val="00DF69B0"/>
    <w:rsid w:val="00E207CF"/>
    <w:rsid w:val="00E30591"/>
    <w:rsid w:val="00E3452C"/>
    <w:rsid w:val="00E35F40"/>
    <w:rsid w:val="00E41911"/>
    <w:rsid w:val="00E530B7"/>
    <w:rsid w:val="00E607AE"/>
    <w:rsid w:val="00E61F67"/>
    <w:rsid w:val="00E728D0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B35FC"/>
    <w:rsid w:val="00EB74B6"/>
    <w:rsid w:val="00ED2540"/>
    <w:rsid w:val="00ED468A"/>
    <w:rsid w:val="00ED6C32"/>
    <w:rsid w:val="00EE5F84"/>
    <w:rsid w:val="00EF4904"/>
    <w:rsid w:val="00F02D85"/>
    <w:rsid w:val="00F12E26"/>
    <w:rsid w:val="00F1748F"/>
    <w:rsid w:val="00F2551D"/>
    <w:rsid w:val="00F26AD1"/>
    <w:rsid w:val="00F32727"/>
    <w:rsid w:val="00F35063"/>
    <w:rsid w:val="00F51A87"/>
    <w:rsid w:val="00F60A2D"/>
    <w:rsid w:val="00F61E0B"/>
    <w:rsid w:val="00F742A5"/>
    <w:rsid w:val="00F7510A"/>
    <w:rsid w:val="00F81B06"/>
    <w:rsid w:val="00F902A2"/>
    <w:rsid w:val="00F97C8B"/>
    <w:rsid w:val="00FA4143"/>
    <w:rsid w:val="00FA7E2A"/>
    <w:rsid w:val="00FC0803"/>
    <w:rsid w:val="00FD52EA"/>
    <w:rsid w:val="00FD5EF0"/>
    <w:rsid w:val="00FE141B"/>
    <w:rsid w:val="00FF77B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7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048EE"/>
    <w:pPr>
      <w:spacing w:before="240" w:after="60"/>
      <w:ind w:right="0"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44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71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1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471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1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2</cp:revision>
  <cp:lastPrinted>2022-09-14T10:24:00Z</cp:lastPrinted>
  <dcterms:created xsi:type="dcterms:W3CDTF">2022-09-30T12:56:00Z</dcterms:created>
  <dcterms:modified xsi:type="dcterms:W3CDTF">2022-09-30T12:56:00Z</dcterms:modified>
</cp:coreProperties>
</file>