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88959" w14:textId="77777777" w:rsidR="008616C7" w:rsidRPr="002D0F04" w:rsidRDefault="008616C7" w:rsidP="008616C7">
      <w:pPr>
        <w:spacing w:after="0" w:line="240" w:lineRule="auto"/>
        <w:ind w:left="10773"/>
        <w:rPr>
          <w:rFonts w:ascii="Times New Roman" w:hAnsi="Times New Roman"/>
          <w:sz w:val="24"/>
          <w:szCs w:val="24"/>
        </w:rPr>
      </w:pPr>
      <w:r w:rsidRPr="002D0F04">
        <w:rPr>
          <w:rFonts w:ascii="Times New Roman" w:hAnsi="Times New Roman"/>
          <w:sz w:val="24"/>
          <w:szCs w:val="24"/>
        </w:rPr>
        <w:t xml:space="preserve">Приложение </w:t>
      </w:r>
    </w:p>
    <w:p w14:paraId="5689CD4F" w14:textId="43F3E0DD" w:rsidR="008616C7" w:rsidRPr="002D0F04" w:rsidRDefault="008616C7" w:rsidP="008616C7">
      <w:pPr>
        <w:spacing w:after="0" w:line="240" w:lineRule="auto"/>
        <w:ind w:left="10773"/>
        <w:rPr>
          <w:rFonts w:ascii="Times New Roman" w:hAnsi="Times New Roman"/>
          <w:sz w:val="24"/>
          <w:szCs w:val="24"/>
        </w:rPr>
      </w:pPr>
      <w:r w:rsidRPr="002D0F04">
        <w:rPr>
          <w:rFonts w:ascii="Times New Roman" w:hAnsi="Times New Roman"/>
          <w:sz w:val="24"/>
          <w:szCs w:val="24"/>
        </w:rPr>
        <w:t xml:space="preserve">к распоряжению администрации </w:t>
      </w:r>
      <w:proofErr w:type="spellStart"/>
      <w:r w:rsidR="00355500">
        <w:rPr>
          <w:rFonts w:ascii="Times New Roman" w:hAnsi="Times New Roman"/>
          <w:sz w:val="24"/>
          <w:szCs w:val="24"/>
        </w:rPr>
        <w:t>Копёнкинского</w:t>
      </w:r>
      <w:proofErr w:type="spellEnd"/>
      <w:r w:rsidRPr="002D0F04">
        <w:rPr>
          <w:rFonts w:ascii="Times New Roman" w:hAnsi="Times New Roman"/>
          <w:sz w:val="24"/>
          <w:szCs w:val="24"/>
        </w:rPr>
        <w:t xml:space="preserve"> сельского поселения Россошанского муниципального района Воронежской области </w:t>
      </w:r>
    </w:p>
    <w:p w14:paraId="7F962F74" w14:textId="413E49EB" w:rsidR="008616C7" w:rsidRPr="002D0F04" w:rsidRDefault="008616C7" w:rsidP="008616C7">
      <w:pPr>
        <w:spacing w:after="0" w:line="240" w:lineRule="auto"/>
        <w:ind w:left="10773"/>
        <w:rPr>
          <w:rFonts w:ascii="Times New Roman" w:hAnsi="Times New Roman"/>
          <w:sz w:val="24"/>
          <w:szCs w:val="24"/>
        </w:rPr>
      </w:pPr>
      <w:r w:rsidRPr="002D0F04">
        <w:rPr>
          <w:rFonts w:ascii="Times New Roman" w:hAnsi="Times New Roman"/>
          <w:sz w:val="24"/>
          <w:szCs w:val="24"/>
        </w:rPr>
        <w:t xml:space="preserve">от </w:t>
      </w:r>
      <w:r w:rsidR="00355500">
        <w:rPr>
          <w:rFonts w:ascii="Times New Roman" w:hAnsi="Times New Roman"/>
          <w:sz w:val="24"/>
          <w:szCs w:val="24"/>
        </w:rPr>
        <w:t>28</w:t>
      </w:r>
      <w:r w:rsidR="002C4FF2" w:rsidRPr="002D0F04">
        <w:rPr>
          <w:rFonts w:ascii="Times New Roman" w:hAnsi="Times New Roman"/>
          <w:sz w:val="24"/>
          <w:szCs w:val="24"/>
        </w:rPr>
        <w:t>.</w:t>
      </w:r>
      <w:r w:rsidR="002C4FF2">
        <w:rPr>
          <w:rFonts w:ascii="Times New Roman" w:hAnsi="Times New Roman"/>
          <w:sz w:val="24"/>
          <w:szCs w:val="24"/>
        </w:rPr>
        <w:t>1</w:t>
      </w:r>
      <w:r w:rsidR="00355500">
        <w:rPr>
          <w:rFonts w:ascii="Times New Roman" w:hAnsi="Times New Roman"/>
          <w:sz w:val="24"/>
          <w:szCs w:val="24"/>
        </w:rPr>
        <w:t>0</w:t>
      </w:r>
      <w:r w:rsidR="002C4FF2" w:rsidRPr="002D0F04">
        <w:rPr>
          <w:rFonts w:ascii="Times New Roman" w:hAnsi="Times New Roman"/>
          <w:sz w:val="24"/>
          <w:szCs w:val="24"/>
        </w:rPr>
        <w:t xml:space="preserve">.2024 г.  № </w:t>
      </w:r>
      <w:r w:rsidR="00355500">
        <w:rPr>
          <w:rFonts w:ascii="Times New Roman" w:hAnsi="Times New Roman"/>
          <w:sz w:val="24"/>
          <w:szCs w:val="24"/>
        </w:rPr>
        <w:t>110о/с</w:t>
      </w:r>
    </w:p>
    <w:p w14:paraId="3FA77A97" w14:textId="77777777" w:rsidR="007244B3" w:rsidRPr="002D0F04" w:rsidRDefault="007244B3" w:rsidP="007244B3">
      <w:pPr>
        <w:spacing w:after="0"/>
        <w:jc w:val="center"/>
        <w:rPr>
          <w:rFonts w:ascii="Times New Roman" w:hAnsi="Times New Roman"/>
          <w:b/>
          <w:sz w:val="24"/>
          <w:szCs w:val="24"/>
        </w:rPr>
      </w:pPr>
      <w:r w:rsidRPr="002D0F04">
        <w:rPr>
          <w:rFonts w:ascii="Times New Roman" w:hAnsi="Times New Roman"/>
          <w:b/>
          <w:sz w:val="24"/>
          <w:szCs w:val="24"/>
        </w:rPr>
        <w:t>Типовая технологическая схема</w:t>
      </w:r>
    </w:p>
    <w:p w14:paraId="4A92AAA7" w14:textId="77777777" w:rsidR="00355500" w:rsidRDefault="007244B3" w:rsidP="007244B3">
      <w:pPr>
        <w:spacing w:after="0"/>
        <w:jc w:val="center"/>
        <w:rPr>
          <w:rFonts w:ascii="Times New Roman" w:hAnsi="Times New Roman"/>
          <w:b/>
          <w:sz w:val="24"/>
          <w:szCs w:val="24"/>
        </w:rPr>
      </w:pPr>
      <w:r w:rsidRPr="002D0F04">
        <w:rPr>
          <w:rFonts w:ascii="Times New Roman" w:hAnsi="Times New Roman"/>
          <w:b/>
          <w:sz w:val="24"/>
          <w:szCs w:val="24"/>
        </w:rPr>
        <w:t>Предоставления муниципальной услуги «Заключение соглашения о перераспределении земель</w:t>
      </w:r>
    </w:p>
    <w:p w14:paraId="1716B9AA" w14:textId="0DA69444" w:rsidR="007244B3" w:rsidRPr="002D0F04" w:rsidRDefault="007244B3" w:rsidP="007244B3">
      <w:pPr>
        <w:spacing w:after="0"/>
        <w:jc w:val="center"/>
        <w:rPr>
          <w:rFonts w:ascii="Times New Roman" w:hAnsi="Times New Roman"/>
          <w:b/>
          <w:sz w:val="24"/>
          <w:szCs w:val="24"/>
        </w:rPr>
      </w:pPr>
      <w:r w:rsidRPr="002D0F04">
        <w:rPr>
          <w:rFonts w:ascii="Times New Roman" w:hAnsi="Times New Roman"/>
          <w:b/>
          <w:sz w:val="24"/>
          <w:szCs w:val="24"/>
        </w:rPr>
        <w:t xml:space="preserve">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5DDD7B2F" w14:textId="77777777" w:rsidR="00E94015" w:rsidRPr="002D0F04" w:rsidRDefault="00E94015" w:rsidP="007244B3">
      <w:pPr>
        <w:spacing w:after="0"/>
        <w:jc w:val="center"/>
        <w:rPr>
          <w:rFonts w:ascii="Times New Roman" w:hAnsi="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445"/>
      </w:tblGrid>
      <w:tr w:rsidR="00E94015" w:rsidRPr="002D0F04" w14:paraId="31F75A4B" w14:textId="77777777" w:rsidTr="0097231A">
        <w:trPr>
          <w:tblHeader/>
        </w:trPr>
        <w:tc>
          <w:tcPr>
            <w:tcW w:w="2547" w:type="dxa"/>
            <w:tcBorders>
              <w:top w:val="single" w:sz="4" w:space="0" w:color="auto"/>
              <w:left w:val="single" w:sz="4" w:space="0" w:color="auto"/>
              <w:bottom w:val="single" w:sz="4" w:space="0" w:color="auto"/>
              <w:right w:val="single" w:sz="4" w:space="0" w:color="auto"/>
            </w:tcBorders>
          </w:tcPr>
          <w:p w14:paraId="14CB9E68" w14:textId="77777777" w:rsidR="00E94015" w:rsidRPr="002D0F04" w:rsidRDefault="00E94015" w:rsidP="004765A6">
            <w:pPr>
              <w:spacing w:after="0" w:line="240" w:lineRule="auto"/>
              <w:jc w:val="center"/>
              <w:rPr>
                <w:rFonts w:ascii="Times New Roman" w:hAnsi="Times New Roman"/>
                <w:b/>
                <w:sz w:val="24"/>
                <w:szCs w:val="24"/>
              </w:rPr>
            </w:pPr>
            <w:r w:rsidRPr="002D0F04">
              <w:rPr>
                <w:rFonts w:ascii="Times New Roman" w:hAnsi="Times New Roman"/>
                <w:b/>
                <w:sz w:val="24"/>
                <w:szCs w:val="24"/>
              </w:rPr>
              <w:t>Раздел</w:t>
            </w:r>
          </w:p>
        </w:tc>
        <w:tc>
          <w:tcPr>
            <w:tcW w:w="12445" w:type="dxa"/>
            <w:tcBorders>
              <w:top w:val="single" w:sz="4" w:space="0" w:color="auto"/>
              <w:left w:val="single" w:sz="4" w:space="0" w:color="auto"/>
              <w:bottom w:val="single" w:sz="4" w:space="0" w:color="auto"/>
              <w:right w:val="single" w:sz="4" w:space="0" w:color="auto"/>
            </w:tcBorders>
          </w:tcPr>
          <w:p w14:paraId="6288B792" w14:textId="77777777" w:rsidR="00E94015" w:rsidRPr="002D0F04" w:rsidRDefault="00E94015" w:rsidP="004765A6">
            <w:pPr>
              <w:spacing w:after="0" w:line="240" w:lineRule="auto"/>
              <w:jc w:val="center"/>
              <w:rPr>
                <w:rFonts w:ascii="Times New Roman" w:hAnsi="Times New Roman"/>
                <w:b/>
                <w:sz w:val="24"/>
                <w:szCs w:val="24"/>
              </w:rPr>
            </w:pPr>
            <w:r w:rsidRPr="002D0F04">
              <w:rPr>
                <w:rFonts w:ascii="Times New Roman" w:hAnsi="Times New Roman"/>
                <w:b/>
                <w:sz w:val="24"/>
                <w:szCs w:val="24"/>
              </w:rPr>
              <w:t>Содержание раздела</w:t>
            </w:r>
          </w:p>
        </w:tc>
      </w:tr>
      <w:tr w:rsidR="00E94015" w:rsidRPr="002D0F04" w14:paraId="29A3E427" w14:textId="77777777" w:rsidTr="0097231A">
        <w:tc>
          <w:tcPr>
            <w:tcW w:w="2547" w:type="dxa"/>
            <w:tcBorders>
              <w:top w:val="single" w:sz="4" w:space="0" w:color="auto"/>
              <w:left w:val="single" w:sz="4" w:space="0" w:color="auto"/>
              <w:bottom w:val="single" w:sz="4" w:space="0" w:color="auto"/>
              <w:right w:val="single" w:sz="4" w:space="0" w:color="auto"/>
            </w:tcBorders>
          </w:tcPr>
          <w:p w14:paraId="794FCB8E"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t>Общие сведения о муниципальной услуге</w:t>
            </w:r>
          </w:p>
          <w:p w14:paraId="0540FE66" w14:textId="77777777" w:rsidR="00E94015" w:rsidRPr="002D0F04" w:rsidRDefault="00E94015" w:rsidP="004765A6">
            <w:pPr>
              <w:tabs>
                <w:tab w:val="left" w:pos="0"/>
              </w:tabs>
              <w:spacing w:after="0" w:line="240" w:lineRule="auto"/>
              <w:jc w:val="both"/>
              <w:rPr>
                <w:rFonts w:ascii="Times New Roman" w:hAnsi="Times New Roman"/>
                <w:b/>
                <w:sz w:val="24"/>
                <w:szCs w:val="24"/>
              </w:rPr>
            </w:pPr>
          </w:p>
        </w:tc>
        <w:tc>
          <w:tcPr>
            <w:tcW w:w="12445" w:type="dxa"/>
            <w:tcBorders>
              <w:top w:val="single" w:sz="4" w:space="0" w:color="auto"/>
              <w:left w:val="single" w:sz="4" w:space="0" w:color="auto"/>
              <w:bottom w:val="single" w:sz="4" w:space="0" w:color="auto"/>
              <w:right w:val="single" w:sz="4" w:space="0" w:color="auto"/>
            </w:tcBorders>
          </w:tcPr>
          <w:p w14:paraId="296C539E" w14:textId="77777777" w:rsidR="00E94015" w:rsidRPr="002D0F04" w:rsidRDefault="00E94015" w:rsidP="004765A6">
            <w:pPr>
              <w:spacing w:after="0" w:line="240" w:lineRule="auto"/>
              <w:ind w:firstLine="540"/>
              <w:jc w:val="both"/>
              <w:rPr>
                <w:rFonts w:ascii="Times New Roman" w:hAnsi="Times New Roman"/>
                <w:b/>
                <w:sz w:val="24"/>
                <w:szCs w:val="24"/>
              </w:rPr>
            </w:pPr>
            <w:r w:rsidRPr="002D0F04">
              <w:rPr>
                <w:rFonts w:ascii="Times New Roman" w:hAnsi="Times New Roman"/>
                <w:b/>
                <w:sz w:val="24"/>
                <w:szCs w:val="24"/>
              </w:rPr>
              <w:t xml:space="preserve">1. Наименование органа местного самоуправления, предоставляющего услугу  </w:t>
            </w:r>
          </w:p>
          <w:p w14:paraId="3BD08F98" w14:textId="55A8E733" w:rsidR="00E94015" w:rsidRPr="002D0F04" w:rsidRDefault="00E94015" w:rsidP="004765A6">
            <w:pPr>
              <w:autoSpaceDE w:val="0"/>
              <w:autoSpaceDN w:val="0"/>
              <w:adjustRightInd w:val="0"/>
              <w:spacing w:after="0" w:line="240" w:lineRule="auto"/>
              <w:ind w:firstLine="540"/>
              <w:jc w:val="both"/>
              <w:rPr>
                <w:rFonts w:ascii="Times New Roman" w:hAnsi="Times New Roman"/>
                <w:sz w:val="24"/>
                <w:szCs w:val="24"/>
              </w:rPr>
            </w:pPr>
            <w:r w:rsidRPr="002D0F04">
              <w:rPr>
                <w:rFonts w:ascii="Times New Roman" w:hAnsi="Times New Roman"/>
                <w:sz w:val="24"/>
                <w:szCs w:val="24"/>
              </w:rPr>
              <w:t xml:space="preserve">Администрация </w:t>
            </w:r>
            <w:proofErr w:type="spellStart"/>
            <w:r w:rsidR="00355500">
              <w:rPr>
                <w:rFonts w:ascii="Times New Roman" w:hAnsi="Times New Roman"/>
                <w:sz w:val="24"/>
                <w:szCs w:val="24"/>
              </w:rPr>
              <w:t>Копёнкинского</w:t>
            </w:r>
            <w:proofErr w:type="spellEnd"/>
            <w:r w:rsidRPr="002D0F04">
              <w:rPr>
                <w:rFonts w:ascii="Times New Roman" w:hAnsi="Times New Roman"/>
                <w:sz w:val="24"/>
                <w:szCs w:val="24"/>
              </w:rPr>
              <w:t xml:space="preserve"> сельского поселения Россошанского муниципального района Воронежской области. </w:t>
            </w:r>
            <w:proofErr w:type="gramStart"/>
            <w:r w:rsidRPr="002D0F04">
              <w:rPr>
                <w:rFonts w:ascii="Times New Roman" w:hAnsi="Times New Roman"/>
                <w:sz w:val="24"/>
                <w:szCs w:val="24"/>
              </w:rPr>
              <w:t>МФЦ  -</w:t>
            </w:r>
            <w:proofErr w:type="gramEnd"/>
            <w:r w:rsidRPr="002D0F04">
              <w:rPr>
                <w:rFonts w:ascii="Times New Roman" w:hAnsi="Times New Roman"/>
                <w:sz w:val="24"/>
                <w:szCs w:val="24"/>
              </w:rPr>
              <w:t xml:space="preserve"> в части приема и (или) выдачи документов на предоставление муниципальной услуги.</w:t>
            </w:r>
          </w:p>
          <w:p w14:paraId="4B2180BA" w14:textId="77777777" w:rsidR="00E94015" w:rsidRPr="002D0F04" w:rsidRDefault="00E94015" w:rsidP="004765A6">
            <w:pPr>
              <w:tabs>
                <w:tab w:val="left" w:pos="0"/>
              </w:tabs>
              <w:autoSpaceDE w:val="0"/>
              <w:autoSpaceDN w:val="0"/>
              <w:adjustRightInd w:val="0"/>
              <w:spacing w:after="0" w:line="240" w:lineRule="auto"/>
              <w:ind w:firstLine="540"/>
              <w:jc w:val="both"/>
              <w:rPr>
                <w:rFonts w:ascii="Times New Roman" w:hAnsi="Times New Roman"/>
                <w:sz w:val="24"/>
                <w:szCs w:val="24"/>
              </w:rPr>
            </w:pPr>
            <w:r w:rsidRPr="002D0F04">
              <w:rPr>
                <w:rFonts w:ascii="Times New Roman" w:hAnsi="Times New Roman"/>
                <w:b/>
                <w:sz w:val="24"/>
                <w:szCs w:val="24"/>
              </w:rPr>
              <w:t>2. Номер услуги в федеральном реестре</w:t>
            </w:r>
            <w:r w:rsidRPr="002D0F04">
              <w:rPr>
                <w:rFonts w:ascii="Times New Roman" w:hAnsi="Times New Roman"/>
                <w:sz w:val="24"/>
                <w:szCs w:val="24"/>
              </w:rPr>
              <w:t xml:space="preserve"> </w:t>
            </w:r>
          </w:p>
          <w:p w14:paraId="5F54367C" w14:textId="2CF20053" w:rsidR="004765A6" w:rsidRPr="002D0F04" w:rsidRDefault="004765A6" w:rsidP="004765A6">
            <w:pPr>
              <w:tabs>
                <w:tab w:val="left" w:pos="0"/>
              </w:tabs>
              <w:autoSpaceDE w:val="0"/>
              <w:autoSpaceDN w:val="0"/>
              <w:adjustRightInd w:val="0"/>
              <w:spacing w:after="0" w:line="240" w:lineRule="auto"/>
              <w:ind w:firstLine="540"/>
              <w:jc w:val="both"/>
              <w:rPr>
                <w:rFonts w:ascii="Times New Roman" w:hAnsi="Times New Roman"/>
                <w:sz w:val="24"/>
                <w:szCs w:val="24"/>
              </w:rPr>
            </w:pPr>
            <w:r w:rsidRPr="002D0F04">
              <w:rPr>
                <w:rFonts w:ascii="Times New Roman" w:hAnsi="Times New Roman"/>
                <w:sz w:val="24"/>
                <w:szCs w:val="24"/>
              </w:rPr>
              <w:t>3640100010000811</w:t>
            </w:r>
            <w:r w:rsidR="0097231A">
              <w:rPr>
                <w:rFonts w:ascii="Times New Roman" w:hAnsi="Times New Roman"/>
                <w:sz w:val="24"/>
                <w:szCs w:val="24"/>
              </w:rPr>
              <w:t>248</w:t>
            </w:r>
          </w:p>
          <w:p w14:paraId="3CBB27DC" w14:textId="77777777" w:rsidR="00E94015" w:rsidRPr="002D0F04" w:rsidRDefault="00E94015" w:rsidP="004765A6">
            <w:pPr>
              <w:tabs>
                <w:tab w:val="left" w:pos="0"/>
              </w:tabs>
              <w:autoSpaceDE w:val="0"/>
              <w:autoSpaceDN w:val="0"/>
              <w:adjustRightInd w:val="0"/>
              <w:spacing w:after="0" w:line="240" w:lineRule="auto"/>
              <w:ind w:firstLine="540"/>
              <w:jc w:val="both"/>
              <w:rPr>
                <w:rFonts w:ascii="Times New Roman" w:hAnsi="Times New Roman"/>
                <w:b/>
                <w:sz w:val="24"/>
                <w:szCs w:val="24"/>
              </w:rPr>
            </w:pPr>
            <w:r w:rsidRPr="002D0F04">
              <w:rPr>
                <w:rFonts w:ascii="Times New Roman" w:hAnsi="Times New Roman"/>
                <w:b/>
                <w:sz w:val="24"/>
                <w:szCs w:val="24"/>
              </w:rPr>
              <w:t>3. Полное наименование услуги</w:t>
            </w:r>
          </w:p>
          <w:p w14:paraId="72F50394" w14:textId="77777777" w:rsidR="00E94015" w:rsidRPr="002D0F04" w:rsidRDefault="00E94015" w:rsidP="004765A6">
            <w:pPr>
              <w:tabs>
                <w:tab w:val="left" w:pos="0"/>
              </w:tabs>
              <w:autoSpaceDE w:val="0"/>
              <w:autoSpaceDN w:val="0"/>
              <w:adjustRightInd w:val="0"/>
              <w:spacing w:after="0" w:line="240" w:lineRule="auto"/>
              <w:ind w:firstLine="540"/>
              <w:jc w:val="both"/>
              <w:rPr>
                <w:rFonts w:ascii="Times New Roman" w:hAnsi="Times New Roman"/>
                <w:b/>
                <w:sz w:val="24"/>
                <w:szCs w:val="24"/>
              </w:rPr>
            </w:pPr>
            <w:r w:rsidRPr="002D0F04">
              <w:rPr>
                <w:rFonts w:ascii="Times New Roman" w:hAnsi="Times New Roman"/>
                <w:sz w:val="24"/>
                <w:szCs w:val="24"/>
              </w:rPr>
              <w:t>«</w:t>
            </w:r>
            <w:r w:rsidR="003B6242" w:rsidRPr="002D0F04">
              <w:rPr>
                <w:rFonts w:ascii="Times New Roman" w:hAnsi="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2D0F04">
              <w:rPr>
                <w:rFonts w:ascii="Times New Roman" w:hAnsi="Times New Roman"/>
                <w:sz w:val="24"/>
                <w:szCs w:val="24"/>
              </w:rPr>
              <w:t>»</w:t>
            </w:r>
            <w:r w:rsidRPr="002D0F04">
              <w:rPr>
                <w:rFonts w:ascii="Times New Roman" w:hAnsi="Times New Roman"/>
                <w:b/>
                <w:sz w:val="24"/>
                <w:szCs w:val="24"/>
              </w:rPr>
              <w:t xml:space="preserve"> </w:t>
            </w:r>
          </w:p>
          <w:p w14:paraId="3C972ABE" w14:textId="77777777" w:rsidR="00E94015" w:rsidRPr="002D0F04" w:rsidRDefault="00E94015" w:rsidP="004765A6">
            <w:pPr>
              <w:tabs>
                <w:tab w:val="left" w:pos="0"/>
              </w:tabs>
              <w:autoSpaceDE w:val="0"/>
              <w:autoSpaceDN w:val="0"/>
              <w:adjustRightInd w:val="0"/>
              <w:spacing w:after="0" w:line="240" w:lineRule="auto"/>
              <w:ind w:firstLine="540"/>
              <w:jc w:val="both"/>
              <w:rPr>
                <w:rFonts w:ascii="Times New Roman" w:hAnsi="Times New Roman"/>
                <w:b/>
                <w:sz w:val="24"/>
                <w:szCs w:val="24"/>
              </w:rPr>
            </w:pPr>
            <w:r w:rsidRPr="002D0F04">
              <w:rPr>
                <w:rFonts w:ascii="Times New Roman" w:hAnsi="Times New Roman"/>
                <w:b/>
                <w:sz w:val="24"/>
                <w:szCs w:val="24"/>
              </w:rPr>
              <w:t>4. Краткое наименование услуги</w:t>
            </w:r>
          </w:p>
          <w:p w14:paraId="0E4F9D1C" w14:textId="77777777" w:rsidR="00E94015" w:rsidRPr="002D0F04" w:rsidRDefault="00E94015" w:rsidP="004765A6">
            <w:pPr>
              <w:tabs>
                <w:tab w:val="left" w:pos="0"/>
              </w:tabs>
              <w:autoSpaceDE w:val="0"/>
              <w:autoSpaceDN w:val="0"/>
              <w:adjustRightInd w:val="0"/>
              <w:spacing w:after="0" w:line="240" w:lineRule="auto"/>
              <w:ind w:firstLine="540"/>
              <w:jc w:val="both"/>
              <w:rPr>
                <w:rFonts w:ascii="Times New Roman" w:hAnsi="Times New Roman"/>
                <w:b/>
                <w:sz w:val="24"/>
                <w:szCs w:val="24"/>
              </w:rPr>
            </w:pPr>
            <w:r w:rsidRPr="002D0F04">
              <w:rPr>
                <w:rFonts w:ascii="Times New Roman" w:hAnsi="Times New Roman"/>
                <w:sz w:val="24"/>
                <w:szCs w:val="24"/>
              </w:rPr>
              <w:t>«</w:t>
            </w:r>
            <w:r w:rsidR="003B6242" w:rsidRPr="002D0F04">
              <w:rPr>
                <w:rFonts w:ascii="Times New Roman" w:hAnsi="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2D0F04">
              <w:rPr>
                <w:rFonts w:ascii="Times New Roman" w:hAnsi="Times New Roman"/>
                <w:sz w:val="24"/>
                <w:szCs w:val="24"/>
              </w:rPr>
              <w:t>»</w:t>
            </w:r>
            <w:r w:rsidRPr="002D0F04">
              <w:rPr>
                <w:rFonts w:ascii="Times New Roman" w:hAnsi="Times New Roman"/>
                <w:b/>
                <w:sz w:val="24"/>
                <w:szCs w:val="24"/>
              </w:rPr>
              <w:t xml:space="preserve"> </w:t>
            </w:r>
          </w:p>
          <w:p w14:paraId="1F4AE5BC" w14:textId="77777777" w:rsidR="00E94015" w:rsidRPr="002D0F04" w:rsidRDefault="00E94015" w:rsidP="004765A6">
            <w:pPr>
              <w:tabs>
                <w:tab w:val="left" w:pos="0"/>
              </w:tabs>
              <w:autoSpaceDE w:val="0"/>
              <w:autoSpaceDN w:val="0"/>
              <w:adjustRightInd w:val="0"/>
              <w:spacing w:after="0" w:line="240" w:lineRule="auto"/>
              <w:ind w:firstLine="540"/>
              <w:jc w:val="both"/>
              <w:rPr>
                <w:rFonts w:ascii="Times New Roman" w:hAnsi="Times New Roman"/>
                <w:b/>
                <w:sz w:val="24"/>
                <w:szCs w:val="24"/>
              </w:rPr>
            </w:pPr>
            <w:r w:rsidRPr="002D0F04">
              <w:rPr>
                <w:rFonts w:ascii="Times New Roman" w:hAnsi="Times New Roman"/>
                <w:b/>
                <w:sz w:val="24"/>
                <w:szCs w:val="24"/>
              </w:rPr>
              <w:t>5. Административный регламент предоставления услуги</w:t>
            </w:r>
          </w:p>
          <w:p w14:paraId="175C175E" w14:textId="3EE6681B" w:rsidR="00E94015" w:rsidRPr="002D0F04" w:rsidRDefault="00E94015" w:rsidP="004765A6">
            <w:pPr>
              <w:pStyle w:val="2d"/>
              <w:ind w:right="175"/>
              <w:rPr>
                <w:rFonts w:ascii="Times New Roman" w:hAnsi="Times New Roman" w:cs="Times New Roman"/>
                <w:b w:val="0"/>
                <w:sz w:val="24"/>
                <w:szCs w:val="24"/>
              </w:rPr>
            </w:pPr>
            <w:r w:rsidRPr="002D0F04">
              <w:rPr>
                <w:rFonts w:ascii="Times New Roman" w:hAnsi="Times New Roman" w:cs="Times New Roman"/>
                <w:b w:val="0"/>
                <w:sz w:val="24"/>
                <w:szCs w:val="24"/>
              </w:rPr>
              <w:t xml:space="preserve">         Постановление администрации </w:t>
            </w:r>
            <w:proofErr w:type="spellStart"/>
            <w:r w:rsidR="00355500">
              <w:rPr>
                <w:rFonts w:ascii="Times New Roman" w:hAnsi="Times New Roman" w:cs="Times New Roman"/>
                <w:b w:val="0"/>
                <w:sz w:val="24"/>
                <w:szCs w:val="24"/>
              </w:rPr>
              <w:t>Копёнкинского</w:t>
            </w:r>
            <w:proofErr w:type="spellEnd"/>
            <w:r w:rsidRPr="002D0F04">
              <w:rPr>
                <w:rFonts w:ascii="Times New Roman" w:hAnsi="Times New Roman" w:cs="Times New Roman"/>
                <w:b w:val="0"/>
                <w:sz w:val="24"/>
                <w:szCs w:val="24"/>
              </w:rPr>
              <w:t xml:space="preserve"> сельского поселения Россошанского муниципального района Воронежской области от </w:t>
            </w:r>
            <w:r w:rsidR="003B6242" w:rsidRPr="002D0F04">
              <w:rPr>
                <w:rFonts w:ascii="Times New Roman" w:hAnsi="Times New Roman" w:cs="Times New Roman"/>
                <w:b w:val="0"/>
                <w:sz w:val="24"/>
                <w:szCs w:val="24"/>
              </w:rPr>
              <w:t>15.</w:t>
            </w:r>
            <w:r w:rsidRPr="002D0F04">
              <w:rPr>
                <w:rFonts w:ascii="Times New Roman" w:hAnsi="Times New Roman" w:cs="Times New Roman"/>
                <w:b w:val="0"/>
                <w:sz w:val="24"/>
                <w:szCs w:val="24"/>
              </w:rPr>
              <w:t>0</w:t>
            </w:r>
            <w:r w:rsidR="003B6242" w:rsidRPr="002D0F04">
              <w:rPr>
                <w:rFonts w:ascii="Times New Roman" w:hAnsi="Times New Roman" w:cs="Times New Roman"/>
                <w:b w:val="0"/>
                <w:sz w:val="24"/>
                <w:szCs w:val="24"/>
              </w:rPr>
              <w:t>6</w:t>
            </w:r>
            <w:r w:rsidRPr="002D0F04">
              <w:rPr>
                <w:rFonts w:ascii="Times New Roman" w:hAnsi="Times New Roman" w:cs="Times New Roman"/>
                <w:b w:val="0"/>
                <w:sz w:val="24"/>
                <w:szCs w:val="24"/>
              </w:rPr>
              <w:t>.202</w:t>
            </w:r>
            <w:r w:rsidR="003B6242" w:rsidRPr="002D0F04">
              <w:rPr>
                <w:rFonts w:ascii="Times New Roman" w:hAnsi="Times New Roman" w:cs="Times New Roman"/>
                <w:b w:val="0"/>
                <w:sz w:val="24"/>
                <w:szCs w:val="24"/>
              </w:rPr>
              <w:t>3</w:t>
            </w:r>
            <w:r w:rsidRPr="002D0F04">
              <w:rPr>
                <w:rFonts w:ascii="Times New Roman" w:hAnsi="Times New Roman" w:cs="Times New Roman"/>
                <w:b w:val="0"/>
                <w:sz w:val="24"/>
                <w:szCs w:val="24"/>
              </w:rPr>
              <w:t xml:space="preserve"> года № </w:t>
            </w:r>
            <w:r w:rsidR="0097231A">
              <w:rPr>
                <w:rFonts w:ascii="Times New Roman" w:hAnsi="Times New Roman" w:cs="Times New Roman"/>
                <w:b w:val="0"/>
                <w:sz w:val="24"/>
                <w:szCs w:val="24"/>
              </w:rPr>
              <w:t>46</w:t>
            </w:r>
            <w:r w:rsidRPr="002D0F04">
              <w:rPr>
                <w:rFonts w:ascii="Times New Roman" w:hAnsi="Times New Roman" w:cs="Times New Roman"/>
                <w:b w:val="0"/>
                <w:sz w:val="24"/>
                <w:szCs w:val="24"/>
              </w:rPr>
              <w:t xml:space="preserve"> «Об утверждении административного регламента администрации </w:t>
            </w:r>
            <w:proofErr w:type="spellStart"/>
            <w:r w:rsidR="00355500">
              <w:rPr>
                <w:rFonts w:ascii="Times New Roman" w:hAnsi="Times New Roman" w:cs="Times New Roman"/>
                <w:b w:val="0"/>
                <w:sz w:val="24"/>
                <w:szCs w:val="24"/>
              </w:rPr>
              <w:t>Копёнкинского</w:t>
            </w:r>
            <w:proofErr w:type="spellEnd"/>
            <w:r w:rsidRPr="002D0F04">
              <w:rPr>
                <w:rFonts w:ascii="Times New Roman" w:hAnsi="Times New Roman" w:cs="Times New Roman"/>
                <w:b w:val="0"/>
                <w:sz w:val="24"/>
                <w:szCs w:val="24"/>
              </w:rPr>
              <w:t xml:space="preserve"> сельского поселения по </w:t>
            </w:r>
            <w:proofErr w:type="gramStart"/>
            <w:r w:rsidRPr="002D0F04">
              <w:rPr>
                <w:rFonts w:ascii="Times New Roman" w:hAnsi="Times New Roman" w:cs="Times New Roman"/>
                <w:b w:val="0"/>
                <w:sz w:val="24"/>
                <w:szCs w:val="24"/>
              </w:rPr>
              <w:t>предоставлению  муниципальной</w:t>
            </w:r>
            <w:proofErr w:type="gramEnd"/>
            <w:r w:rsidRPr="002D0F04">
              <w:rPr>
                <w:rFonts w:ascii="Times New Roman" w:hAnsi="Times New Roman" w:cs="Times New Roman"/>
                <w:b w:val="0"/>
                <w:sz w:val="24"/>
                <w:szCs w:val="24"/>
              </w:rPr>
              <w:t xml:space="preserve"> услуги «</w:t>
            </w:r>
            <w:r w:rsidR="003B6242" w:rsidRPr="002D0F04">
              <w:rPr>
                <w:rFonts w:ascii="Times New Roman" w:hAnsi="Times New Roman" w:cs="Times New Roman"/>
                <w:b w:val="0"/>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2D0F04">
              <w:rPr>
                <w:rFonts w:ascii="Times New Roman" w:hAnsi="Times New Roman" w:cs="Times New Roman"/>
                <w:b w:val="0"/>
                <w:sz w:val="24"/>
                <w:szCs w:val="24"/>
              </w:rPr>
              <w:t>»».</w:t>
            </w:r>
          </w:p>
          <w:p w14:paraId="42F94239" w14:textId="77777777" w:rsidR="00E94015" w:rsidRPr="002D0F04" w:rsidRDefault="00E94015" w:rsidP="004765A6">
            <w:pPr>
              <w:pStyle w:val="2d"/>
              <w:ind w:right="175"/>
              <w:rPr>
                <w:rFonts w:ascii="Times New Roman" w:hAnsi="Times New Roman" w:cs="Times New Roman"/>
                <w:sz w:val="24"/>
                <w:szCs w:val="24"/>
              </w:rPr>
            </w:pPr>
            <w:r w:rsidRPr="002D0F04">
              <w:rPr>
                <w:rFonts w:ascii="Times New Roman" w:hAnsi="Times New Roman" w:cs="Times New Roman"/>
                <w:sz w:val="24"/>
                <w:szCs w:val="24"/>
              </w:rPr>
              <w:t xml:space="preserve">         6. Перечень «</w:t>
            </w:r>
            <w:proofErr w:type="spellStart"/>
            <w:r w:rsidRPr="002D0F04">
              <w:rPr>
                <w:rFonts w:ascii="Times New Roman" w:hAnsi="Times New Roman" w:cs="Times New Roman"/>
                <w:sz w:val="24"/>
                <w:szCs w:val="24"/>
              </w:rPr>
              <w:t>подуслуг</w:t>
            </w:r>
            <w:proofErr w:type="spellEnd"/>
            <w:r w:rsidRPr="002D0F04">
              <w:rPr>
                <w:rFonts w:ascii="Times New Roman" w:hAnsi="Times New Roman" w:cs="Times New Roman"/>
                <w:sz w:val="24"/>
                <w:szCs w:val="24"/>
              </w:rPr>
              <w:t>»</w:t>
            </w:r>
          </w:p>
          <w:p w14:paraId="6F6E4CB6" w14:textId="77777777" w:rsidR="00E94015" w:rsidRPr="002D0F04" w:rsidRDefault="003B6242"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E94015" w:rsidRPr="002D0F04">
              <w:rPr>
                <w:rFonts w:ascii="Times New Roman" w:hAnsi="Times New Roman"/>
                <w:b/>
                <w:sz w:val="24"/>
                <w:szCs w:val="24"/>
              </w:rPr>
              <w:t>;</w:t>
            </w:r>
          </w:p>
          <w:p w14:paraId="7581D14F" w14:textId="77777777" w:rsidR="00E94015" w:rsidRPr="002D0F04" w:rsidRDefault="00E94015" w:rsidP="004765A6">
            <w:pPr>
              <w:pStyle w:val="2d"/>
              <w:ind w:right="175"/>
              <w:rPr>
                <w:rFonts w:ascii="Times New Roman" w:hAnsi="Times New Roman" w:cs="Times New Roman"/>
                <w:sz w:val="24"/>
                <w:szCs w:val="24"/>
              </w:rPr>
            </w:pPr>
            <w:r w:rsidRPr="002D0F04">
              <w:rPr>
                <w:rFonts w:ascii="Times New Roman" w:hAnsi="Times New Roman" w:cs="Times New Roman"/>
                <w:b w:val="0"/>
                <w:sz w:val="24"/>
                <w:szCs w:val="24"/>
              </w:rPr>
              <w:t xml:space="preserve">         </w:t>
            </w:r>
            <w:r w:rsidRPr="002D0F04">
              <w:rPr>
                <w:rFonts w:ascii="Times New Roman" w:hAnsi="Times New Roman" w:cs="Times New Roman"/>
                <w:sz w:val="24"/>
                <w:szCs w:val="24"/>
              </w:rPr>
              <w:t>7. Способы оценки качества предоставления услуги</w:t>
            </w:r>
          </w:p>
          <w:p w14:paraId="1047B2D2" w14:textId="77777777" w:rsidR="00E94015" w:rsidRPr="002D0F04" w:rsidRDefault="00E94015"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Телефонная связь, Портал госуслуг РФ, официальный сайт администрации, личное обращение</w:t>
            </w:r>
          </w:p>
        </w:tc>
      </w:tr>
      <w:tr w:rsidR="00E94015" w:rsidRPr="002D0F04" w14:paraId="5A24A517" w14:textId="77777777" w:rsidTr="0097231A">
        <w:trPr>
          <w:trHeight w:val="696"/>
        </w:trPr>
        <w:tc>
          <w:tcPr>
            <w:tcW w:w="2547" w:type="dxa"/>
            <w:tcBorders>
              <w:top w:val="single" w:sz="4" w:space="0" w:color="auto"/>
              <w:left w:val="single" w:sz="4" w:space="0" w:color="auto"/>
              <w:bottom w:val="single" w:sz="4" w:space="0" w:color="auto"/>
              <w:right w:val="single" w:sz="4" w:space="0" w:color="auto"/>
            </w:tcBorders>
          </w:tcPr>
          <w:p w14:paraId="0F74790C"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lastRenderedPageBreak/>
              <w:t xml:space="preserve"> Нормативная правовая база предоставления муниципальной услуги </w:t>
            </w:r>
          </w:p>
        </w:tc>
        <w:tc>
          <w:tcPr>
            <w:tcW w:w="12445" w:type="dxa"/>
            <w:tcBorders>
              <w:top w:val="single" w:sz="4" w:space="0" w:color="auto"/>
              <w:left w:val="single" w:sz="4" w:space="0" w:color="auto"/>
              <w:bottom w:val="single" w:sz="4" w:space="0" w:color="auto"/>
              <w:right w:val="single" w:sz="4" w:space="0" w:color="auto"/>
            </w:tcBorders>
          </w:tcPr>
          <w:p w14:paraId="025482C7" w14:textId="77777777" w:rsidR="00E94015" w:rsidRPr="002D0F04" w:rsidRDefault="00E94015" w:rsidP="004765A6">
            <w:pPr>
              <w:spacing w:after="0" w:line="240" w:lineRule="auto"/>
              <w:ind w:firstLine="540"/>
              <w:jc w:val="both"/>
              <w:rPr>
                <w:rFonts w:ascii="Times New Roman" w:hAnsi="Times New Roman"/>
                <w:b/>
                <w:sz w:val="24"/>
                <w:szCs w:val="24"/>
              </w:rPr>
            </w:pPr>
            <w:r w:rsidRPr="002D0F04">
              <w:rPr>
                <w:rFonts w:ascii="Times New Roman" w:hAnsi="Times New Roman"/>
                <w:b/>
                <w:sz w:val="24"/>
                <w:szCs w:val="24"/>
              </w:rPr>
              <w:t xml:space="preserve">Исчерпывающий перечень нормативных правовых актов, регулирующих предоставление услуги </w:t>
            </w:r>
          </w:p>
          <w:p w14:paraId="7F29AF5B"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Конституци</w:t>
            </w:r>
            <w:r w:rsidR="00561507" w:rsidRPr="002D0F04">
              <w:rPr>
                <w:rFonts w:ascii="Times New Roman" w:eastAsia="Times New Roman" w:hAnsi="Times New Roman"/>
                <w:sz w:val="24"/>
                <w:szCs w:val="24"/>
                <w:lang w:eastAsia="ar-SA"/>
              </w:rPr>
              <w:t>я</w:t>
            </w:r>
            <w:r w:rsidRPr="002D0F04">
              <w:rPr>
                <w:rFonts w:ascii="Times New Roman" w:eastAsia="Times New Roman" w:hAnsi="Times New Roman"/>
                <w:sz w:val="24"/>
                <w:szCs w:val="24"/>
                <w:lang w:eastAsia="ar-SA"/>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14:paraId="7D39368F"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Градостроительны</w:t>
            </w:r>
            <w:r w:rsidR="00561507" w:rsidRPr="002D0F04">
              <w:rPr>
                <w:rFonts w:ascii="Times New Roman" w:eastAsia="Times New Roman" w:hAnsi="Times New Roman"/>
                <w:sz w:val="24"/>
                <w:szCs w:val="24"/>
                <w:lang w:eastAsia="ar-SA"/>
              </w:rPr>
              <w:t>й</w:t>
            </w:r>
            <w:r w:rsidRPr="002D0F04">
              <w:rPr>
                <w:rFonts w:ascii="Times New Roman" w:eastAsia="Times New Roman" w:hAnsi="Times New Roman"/>
                <w:sz w:val="24"/>
                <w:szCs w:val="24"/>
                <w:lang w:eastAsia="ar-SA"/>
              </w:rPr>
              <w:t xml:space="preserve"> кодекс Российской Федерации («Российская газета», 30.12.2004, № 290; «Собрание законодательства РФ», 03.01.2005, № 1 (часть 1), ст. 16; «Парламентская газета», 14.01.2005, № 5-6);</w:t>
            </w:r>
          </w:p>
          <w:p w14:paraId="16EF1080"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Граждански</w:t>
            </w:r>
            <w:r w:rsidR="00561507" w:rsidRPr="002D0F04">
              <w:rPr>
                <w:rFonts w:ascii="Times New Roman" w:eastAsia="Times New Roman" w:hAnsi="Times New Roman"/>
                <w:sz w:val="24"/>
                <w:szCs w:val="24"/>
                <w:lang w:eastAsia="ar-SA"/>
              </w:rPr>
              <w:t>й</w:t>
            </w:r>
            <w:r w:rsidRPr="002D0F04">
              <w:rPr>
                <w:rFonts w:ascii="Times New Roman" w:eastAsia="Times New Roman" w:hAnsi="Times New Roman"/>
                <w:sz w:val="24"/>
                <w:szCs w:val="24"/>
                <w:lang w:eastAsia="ar-SA"/>
              </w:rPr>
              <w:t xml:space="preserve"> кодекс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14:paraId="6C58BE69"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Земельны</w:t>
            </w:r>
            <w:r w:rsidR="00561507" w:rsidRPr="002D0F04">
              <w:rPr>
                <w:rFonts w:ascii="Times New Roman" w:eastAsia="Times New Roman" w:hAnsi="Times New Roman"/>
                <w:sz w:val="24"/>
                <w:szCs w:val="24"/>
                <w:lang w:eastAsia="ar-SA"/>
              </w:rPr>
              <w:t>й</w:t>
            </w:r>
            <w:r w:rsidRPr="002D0F04">
              <w:rPr>
                <w:rFonts w:ascii="Times New Roman" w:eastAsia="Times New Roman" w:hAnsi="Times New Roman"/>
                <w:sz w:val="24"/>
                <w:szCs w:val="24"/>
                <w:lang w:eastAsia="ar-SA"/>
              </w:rPr>
              <w:t xml:space="preserve"> кодекс Российской Федерации («Собрание законодательства РФ» 29.10.2001, № 44, ст. 4147; «Парламентская газета», 30.10.2001, № 204-205; «Российская газета», 30.10.2001, № 211-212);</w:t>
            </w:r>
          </w:p>
          <w:p w14:paraId="238DC007"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Федеральны</w:t>
            </w:r>
            <w:r w:rsidR="00561507" w:rsidRPr="002D0F04">
              <w:rPr>
                <w:rFonts w:ascii="Times New Roman" w:eastAsia="Times New Roman" w:hAnsi="Times New Roman"/>
                <w:sz w:val="24"/>
                <w:szCs w:val="24"/>
                <w:lang w:eastAsia="ar-SA"/>
              </w:rPr>
              <w:t>й</w:t>
            </w:r>
            <w:r w:rsidRPr="002D0F04">
              <w:rPr>
                <w:rFonts w:ascii="Times New Roman" w:eastAsia="Times New Roman" w:hAnsi="Times New Roman"/>
                <w:sz w:val="24"/>
                <w:szCs w:val="24"/>
                <w:lang w:eastAsia="ar-SA"/>
              </w:rPr>
              <w:t xml:space="preserve"> закон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100C8604"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xml:space="preserve">- </w:t>
            </w:r>
            <w:r w:rsidR="00561507" w:rsidRPr="002D0F04">
              <w:rPr>
                <w:rFonts w:ascii="Times New Roman" w:eastAsia="Times New Roman" w:hAnsi="Times New Roman"/>
                <w:sz w:val="24"/>
                <w:szCs w:val="24"/>
                <w:lang w:eastAsia="ar-SA"/>
              </w:rPr>
              <w:t>Федеральный закон</w:t>
            </w:r>
            <w:r w:rsidRPr="002D0F04">
              <w:rPr>
                <w:rFonts w:ascii="Times New Roman" w:eastAsia="Times New Roman" w:hAnsi="Times New Roman"/>
                <w:sz w:val="24"/>
                <w:szCs w:val="24"/>
                <w:lang w:eastAsia="ar-SA"/>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4B7E0724"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Закон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3CE4D90E" w14:textId="77777777" w:rsidR="00913F0A" w:rsidRPr="002D0F04" w:rsidRDefault="00913F0A" w:rsidP="00913F0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3267B3EC" w14:textId="13BA2B8F" w:rsidR="00913F0A" w:rsidRPr="002D0F04" w:rsidRDefault="00913F0A" w:rsidP="00913F0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Устав </w:t>
            </w:r>
            <w:proofErr w:type="spellStart"/>
            <w:r w:rsidR="00355500">
              <w:rPr>
                <w:rFonts w:ascii="Times New Roman" w:eastAsia="Times New Roman" w:hAnsi="Times New Roman"/>
                <w:sz w:val="24"/>
                <w:szCs w:val="24"/>
                <w:lang w:eastAsia="ru-RU"/>
              </w:rPr>
              <w:t>Копёнкинского</w:t>
            </w:r>
            <w:proofErr w:type="spellEnd"/>
            <w:r w:rsidRPr="002D0F04">
              <w:rPr>
                <w:rFonts w:ascii="Times New Roman" w:eastAsia="Times New Roman" w:hAnsi="Times New Roman"/>
                <w:sz w:val="24"/>
                <w:szCs w:val="24"/>
                <w:lang w:eastAsia="ru-RU"/>
              </w:rPr>
              <w:t xml:space="preserve"> сельского поселения Россошанского муниципального района Воронежской области;</w:t>
            </w:r>
          </w:p>
          <w:p w14:paraId="4F6E234D" w14:textId="0C90190C" w:rsidR="00913F0A" w:rsidRPr="002D0F04" w:rsidRDefault="00913F0A" w:rsidP="00913F0A">
            <w:pPr>
              <w:shd w:val="clear" w:color="auto" w:fill="FFFFFF"/>
              <w:tabs>
                <w:tab w:val="num" w:pos="1080"/>
              </w:tabs>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lastRenderedPageBreak/>
              <w:t xml:space="preserve">- </w:t>
            </w:r>
            <w:r w:rsidRPr="002D0F04">
              <w:rPr>
                <w:rFonts w:ascii="Times New Roman" w:eastAsia="Times New Roman" w:hAnsi="Times New Roman"/>
                <w:bCs/>
                <w:iCs/>
                <w:sz w:val="24"/>
                <w:szCs w:val="24"/>
                <w:lang w:eastAsia="ru-RU"/>
              </w:rPr>
              <w:t>ины</w:t>
            </w:r>
            <w:r w:rsidR="00561507" w:rsidRPr="002D0F04">
              <w:rPr>
                <w:rFonts w:ascii="Times New Roman" w:eastAsia="Times New Roman" w:hAnsi="Times New Roman"/>
                <w:bCs/>
                <w:iCs/>
                <w:sz w:val="24"/>
                <w:szCs w:val="24"/>
                <w:lang w:eastAsia="ru-RU"/>
              </w:rPr>
              <w:t>е</w:t>
            </w:r>
            <w:r w:rsidRPr="002D0F04">
              <w:rPr>
                <w:rFonts w:ascii="Times New Roman" w:eastAsia="Times New Roman" w:hAnsi="Times New Roman"/>
                <w:bCs/>
                <w:iCs/>
                <w:sz w:val="24"/>
                <w:szCs w:val="24"/>
                <w:lang w:eastAsia="ru-RU"/>
              </w:rPr>
              <w:t xml:space="preserve"> нормативны</w:t>
            </w:r>
            <w:r w:rsidR="00561507" w:rsidRPr="002D0F04">
              <w:rPr>
                <w:rFonts w:ascii="Times New Roman" w:eastAsia="Times New Roman" w:hAnsi="Times New Roman"/>
                <w:bCs/>
                <w:iCs/>
                <w:sz w:val="24"/>
                <w:szCs w:val="24"/>
                <w:lang w:eastAsia="ru-RU"/>
              </w:rPr>
              <w:t>е</w:t>
            </w:r>
            <w:r w:rsidRPr="002D0F04">
              <w:rPr>
                <w:rFonts w:ascii="Times New Roman" w:eastAsia="Times New Roman" w:hAnsi="Times New Roman"/>
                <w:bCs/>
                <w:iCs/>
                <w:sz w:val="24"/>
                <w:szCs w:val="24"/>
                <w:lang w:eastAsia="ru-RU"/>
              </w:rPr>
              <w:t xml:space="preserve"> правовы</w:t>
            </w:r>
            <w:r w:rsidR="00561507" w:rsidRPr="002D0F04">
              <w:rPr>
                <w:rFonts w:ascii="Times New Roman" w:eastAsia="Times New Roman" w:hAnsi="Times New Roman"/>
                <w:bCs/>
                <w:iCs/>
                <w:sz w:val="24"/>
                <w:szCs w:val="24"/>
                <w:lang w:eastAsia="ru-RU"/>
              </w:rPr>
              <w:t>е</w:t>
            </w:r>
            <w:r w:rsidRPr="002D0F04">
              <w:rPr>
                <w:rFonts w:ascii="Times New Roman" w:eastAsia="Times New Roman" w:hAnsi="Times New Roman"/>
                <w:bCs/>
                <w:iCs/>
                <w:sz w:val="24"/>
                <w:szCs w:val="24"/>
                <w:lang w:eastAsia="ru-RU"/>
              </w:rPr>
              <w:t xml:space="preserve"> акт</w:t>
            </w:r>
            <w:r w:rsidR="00561507" w:rsidRPr="002D0F04">
              <w:rPr>
                <w:rFonts w:ascii="Times New Roman" w:eastAsia="Times New Roman" w:hAnsi="Times New Roman"/>
                <w:bCs/>
                <w:iCs/>
                <w:sz w:val="24"/>
                <w:szCs w:val="24"/>
                <w:lang w:eastAsia="ru-RU"/>
              </w:rPr>
              <w:t>ы</w:t>
            </w:r>
            <w:r w:rsidRPr="002D0F04">
              <w:rPr>
                <w:rFonts w:ascii="Times New Roman" w:eastAsia="Times New Roman" w:hAnsi="Times New Roman"/>
                <w:bCs/>
                <w:iCs/>
                <w:sz w:val="24"/>
                <w:szCs w:val="24"/>
                <w:lang w:eastAsia="ru-RU"/>
              </w:rPr>
              <w:t xml:space="preserve"> Российской Федерации, Воронежской области и </w:t>
            </w:r>
            <w:proofErr w:type="spellStart"/>
            <w:r w:rsidR="00355500">
              <w:rPr>
                <w:rFonts w:ascii="Times New Roman" w:eastAsia="Times New Roman" w:hAnsi="Times New Roman"/>
                <w:bCs/>
                <w:iCs/>
                <w:sz w:val="24"/>
                <w:szCs w:val="24"/>
                <w:lang w:eastAsia="ru-RU"/>
              </w:rPr>
              <w:t>Копёнкинского</w:t>
            </w:r>
            <w:proofErr w:type="spellEnd"/>
            <w:r w:rsidRPr="002D0F04">
              <w:rPr>
                <w:rFonts w:ascii="Times New Roman" w:eastAsia="Times New Roman" w:hAnsi="Times New Roman"/>
                <w:bCs/>
                <w:iCs/>
                <w:sz w:val="24"/>
                <w:szCs w:val="24"/>
                <w:lang w:eastAsia="ru-RU"/>
              </w:rPr>
              <w:t xml:space="preserve"> сельского поселения Россошанского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4F4D0E26" w14:textId="77777777" w:rsidR="00E94015" w:rsidRPr="002D0F04" w:rsidRDefault="00E94015" w:rsidP="004765A6">
            <w:pPr>
              <w:widowControl w:val="0"/>
              <w:suppressAutoHyphens/>
              <w:autoSpaceDE w:val="0"/>
              <w:spacing w:after="0" w:line="240" w:lineRule="auto"/>
              <w:ind w:firstLine="709"/>
              <w:jc w:val="both"/>
              <w:rPr>
                <w:rFonts w:ascii="Times New Roman" w:hAnsi="Times New Roman"/>
                <w:sz w:val="24"/>
                <w:szCs w:val="24"/>
              </w:rPr>
            </w:pPr>
          </w:p>
        </w:tc>
      </w:tr>
      <w:tr w:rsidR="00E94015" w:rsidRPr="002D0F04" w14:paraId="231BE31F" w14:textId="77777777" w:rsidTr="0097231A">
        <w:trPr>
          <w:trHeight w:val="837"/>
        </w:trPr>
        <w:tc>
          <w:tcPr>
            <w:tcW w:w="2547" w:type="dxa"/>
            <w:tcBorders>
              <w:top w:val="single" w:sz="4" w:space="0" w:color="auto"/>
              <w:left w:val="single" w:sz="4" w:space="0" w:color="auto"/>
              <w:bottom w:val="single" w:sz="4" w:space="0" w:color="auto"/>
              <w:right w:val="single" w:sz="4" w:space="0" w:color="auto"/>
            </w:tcBorders>
          </w:tcPr>
          <w:p w14:paraId="4ADE42AA" w14:textId="77777777" w:rsidR="00E94015" w:rsidRPr="002D0F04" w:rsidRDefault="00E94015" w:rsidP="004765A6">
            <w:pPr>
              <w:pStyle w:val="afff6"/>
              <w:tabs>
                <w:tab w:val="left" w:pos="0"/>
              </w:tabs>
              <w:spacing w:after="0" w:line="240" w:lineRule="auto"/>
              <w:ind w:left="0"/>
              <w:jc w:val="both"/>
              <w:rPr>
                <w:b/>
                <w:szCs w:val="24"/>
              </w:rPr>
            </w:pPr>
            <w:r w:rsidRPr="002D0F04">
              <w:rPr>
                <w:b/>
                <w:szCs w:val="24"/>
              </w:rPr>
              <w:t xml:space="preserve"> Общие сведения  о «</w:t>
            </w:r>
            <w:proofErr w:type="spellStart"/>
            <w:r w:rsidRPr="002D0F04">
              <w:rPr>
                <w:b/>
                <w:szCs w:val="24"/>
              </w:rPr>
              <w:t>подуслугах</w:t>
            </w:r>
            <w:proofErr w:type="spellEnd"/>
            <w:r w:rsidRPr="002D0F04">
              <w:rPr>
                <w:b/>
                <w:szCs w:val="24"/>
              </w:rPr>
              <w:t>»</w:t>
            </w:r>
          </w:p>
          <w:p w14:paraId="4BB04F65" w14:textId="77777777" w:rsidR="00E94015" w:rsidRPr="002D0F04" w:rsidRDefault="00E94015" w:rsidP="004765A6">
            <w:pPr>
              <w:pStyle w:val="afff6"/>
              <w:tabs>
                <w:tab w:val="left" w:pos="0"/>
              </w:tabs>
              <w:spacing w:after="0" w:line="240" w:lineRule="auto"/>
              <w:ind w:left="0"/>
              <w:jc w:val="both"/>
              <w:rPr>
                <w:b/>
                <w:szCs w:val="24"/>
              </w:rPr>
            </w:pPr>
          </w:p>
          <w:p w14:paraId="45E2B526" w14:textId="77777777" w:rsidR="00E94015" w:rsidRPr="002D0F04" w:rsidRDefault="00E94015" w:rsidP="004765A6">
            <w:pPr>
              <w:pStyle w:val="afff6"/>
              <w:tabs>
                <w:tab w:val="left" w:pos="0"/>
              </w:tabs>
              <w:spacing w:after="0" w:line="240" w:lineRule="auto"/>
              <w:ind w:left="0"/>
              <w:jc w:val="both"/>
              <w:rPr>
                <w:b/>
                <w:szCs w:val="24"/>
              </w:rPr>
            </w:pPr>
          </w:p>
        </w:tc>
        <w:tc>
          <w:tcPr>
            <w:tcW w:w="12445" w:type="dxa"/>
            <w:tcBorders>
              <w:top w:val="single" w:sz="4" w:space="0" w:color="auto"/>
              <w:left w:val="single" w:sz="4" w:space="0" w:color="auto"/>
              <w:bottom w:val="single" w:sz="4" w:space="0" w:color="auto"/>
              <w:right w:val="single" w:sz="4" w:space="0" w:color="auto"/>
            </w:tcBorders>
          </w:tcPr>
          <w:p w14:paraId="254C5C61" w14:textId="77777777" w:rsidR="00E94015" w:rsidRPr="002D0F04" w:rsidRDefault="00E94015" w:rsidP="004765A6">
            <w:pPr>
              <w:pStyle w:val="afff6"/>
              <w:spacing w:after="0" w:line="240" w:lineRule="auto"/>
              <w:ind w:left="0" w:firstLine="540"/>
              <w:jc w:val="both"/>
              <w:rPr>
                <w:b/>
                <w:szCs w:val="24"/>
              </w:rPr>
            </w:pPr>
            <w:r w:rsidRPr="002D0F04">
              <w:rPr>
                <w:b/>
                <w:szCs w:val="24"/>
              </w:rPr>
              <w:t>Исчерпывающие сведения по каждой «</w:t>
            </w:r>
            <w:proofErr w:type="spellStart"/>
            <w:r w:rsidRPr="002D0F04">
              <w:rPr>
                <w:b/>
                <w:szCs w:val="24"/>
              </w:rPr>
              <w:t>подуслуге</w:t>
            </w:r>
            <w:proofErr w:type="spellEnd"/>
            <w:r w:rsidRPr="002D0F04">
              <w:rPr>
                <w:b/>
                <w:szCs w:val="24"/>
              </w:rPr>
              <w:t>»</w:t>
            </w:r>
          </w:p>
          <w:p w14:paraId="7D80CC74" w14:textId="77777777" w:rsidR="00E94015" w:rsidRPr="002D0F04" w:rsidRDefault="00E94015" w:rsidP="004765A6">
            <w:pPr>
              <w:pStyle w:val="afff6"/>
              <w:spacing w:after="0" w:line="240" w:lineRule="auto"/>
              <w:ind w:left="0" w:firstLine="540"/>
              <w:jc w:val="both"/>
              <w:rPr>
                <w:b/>
                <w:szCs w:val="24"/>
              </w:rPr>
            </w:pPr>
            <w:r w:rsidRPr="002D0F04">
              <w:rPr>
                <w:b/>
                <w:szCs w:val="24"/>
              </w:rPr>
              <w:t xml:space="preserve">1. Срок предоставления  </w:t>
            </w:r>
          </w:p>
          <w:p w14:paraId="51306877" w14:textId="77777777" w:rsidR="0003256B" w:rsidRPr="002D0F04" w:rsidRDefault="0003256B" w:rsidP="0003256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14:paraId="49246D7A" w14:textId="77777777" w:rsidR="0003256B" w:rsidRPr="002D0F04" w:rsidRDefault="0003256B" w:rsidP="0003256B">
            <w:pPr>
              <w:pStyle w:val="afff6"/>
              <w:spacing w:after="0" w:line="240" w:lineRule="auto"/>
              <w:ind w:left="0" w:firstLine="540"/>
              <w:jc w:val="both"/>
              <w:rPr>
                <w:rFonts w:eastAsia="Times New Roman"/>
                <w:szCs w:val="24"/>
                <w:lang w:eastAsia="ru-RU"/>
              </w:rPr>
            </w:pPr>
            <w:r w:rsidRPr="002D0F04">
              <w:rPr>
                <w:rFonts w:eastAsia="Times New Roman"/>
                <w:szCs w:val="24"/>
                <w:lang w:eastAsia="ru-RU"/>
              </w:rPr>
              <w:t>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14:paraId="1588CFC4" w14:textId="77777777" w:rsidR="00E94015" w:rsidRPr="002D0F04" w:rsidRDefault="00E94015" w:rsidP="0003256B">
            <w:pPr>
              <w:pStyle w:val="afff6"/>
              <w:spacing w:after="0" w:line="240" w:lineRule="auto"/>
              <w:ind w:left="0" w:firstLine="540"/>
              <w:jc w:val="both"/>
              <w:rPr>
                <w:b/>
                <w:szCs w:val="24"/>
              </w:rPr>
            </w:pPr>
            <w:r w:rsidRPr="002D0F04">
              <w:rPr>
                <w:b/>
                <w:szCs w:val="24"/>
              </w:rPr>
              <w:t>2. Основания для отказа</w:t>
            </w:r>
          </w:p>
          <w:p w14:paraId="3C976201" w14:textId="77777777" w:rsidR="00E94015" w:rsidRPr="002D0F04" w:rsidRDefault="00E94015" w:rsidP="004765A6">
            <w:pPr>
              <w:pStyle w:val="afff6"/>
              <w:spacing w:after="0" w:line="240" w:lineRule="auto"/>
              <w:ind w:left="0" w:firstLine="540"/>
              <w:jc w:val="both"/>
              <w:rPr>
                <w:b/>
                <w:szCs w:val="24"/>
              </w:rPr>
            </w:pPr>
            <w:r w:rsidRPr="002D0F04">
              <w:rPr>
                <w:b/>
                <w:szCs w:val="24"/>
              </w:rPr>
              <w:t>2.1. Основания для отказа в приеме документов:</w:t>
            </w:r>
          </w:p>
          <w:p w14:paraId="16978500"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заявление не соответствует требованиям пункта 2.6.1.1 настоящего административного регламента;</w:t>
            </w:r>
          </w:p>
          <w:p w14:paraId="4DD61329"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заявление подано в иной орган;</w:t>
            </w:r>
          </w:p>
          <w:p w14:paraId="28A9F4A5"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к заявлению не приложены документы, предусмотренные пунктом 2.6.1.2 настоящего административного регламента.</w:t>
            </w:r>
          </w:p>
          <w:p w14:paraId="1B1B353C" w14:textId="77777777" w:rsidR="00E94015" w:rsidRPr="002D0F04" w:rsidRDefault="00E94015" w:rsidP="004765A6">
            <w:pPr>
              <w:pStyle w:val="afff6"/>
              <w:spacing w:after="0" w:line="240" w:lineRule="auto"/>
              <w:ind w:left="0" w:firstLine="540"/>
              <w:jc w:val="both"/>
              <w:rPr>
                <w:b/>
                <w:szCs w:val="24"/>
              </w:rPr>
            </w:pPr>
            <w:r w:rsidRPr="002D0F04">
              <w:rPr>
                <w:b/>
                <w:szCs w:val="24"/>
              </w:rPr>
              <w:t>2.2. Основания для отказа в предоставлении «</w:t>
            </w:r>
            <w:proofErr w:type="spellStart"/>
            <w:r w:rsidRPr="002D0F04">
              <w:rPr>
                <w:b/>
                <w:szCs w:val="24"/>
              </w:rPr>
              <w:t>подуслуги</w:t>
            </w:r>
            <w:proofErr w:type="spellEnd"/>
            <w:r w:rsidRPr="002D0F04">
              <w:rPr>
                <w:b/>
                <w:szCs w:val="24"/>
              </w:rPr>
              <w:t>»:</w:t>
            </w:r>
          </w:p>
          <w:p w14:paraId="7DD609B9"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1) заявление о перераспределении земельных участков подано в случаях, не предусмотренных пунктом 1 статьи 39.28 Земельного кодекса РФ;</w:t>
            </w:r>
          </w:p>
          <w:p w14:paraId="173FF0A0"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0AFEEBB1"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xml:space="preserve">3) </w:t>
            </w:r>
            <w:r w:rsidRPr="002D0F04">
              <w:rPr>
                <w:rFonts w:ascii="Times New Roman" w:eastAsia="Times New Roman" w:hAnsi="Times New Roman"/>
                <w:sz w:val="24"/>
                <w:szCs w:val="24"/>
                <w:shd w:val="clear" w:color="auto" w:fill="FFFFFF"/>
                <w:lang w:eastAsia="ar-SA"/>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w:t>
            </w:r>
            <w:r w:rsidRPr="002D0F04">
              <w:rPr>
                <w:rFonts w:ascii="Times New Roman" w:eastAsia="Times New Roman" w:hAnsi="Times New Roman"/>
                <w:sz w:val="24"/>
                <w:szCs w:val="24"/>
                <w:lang w:eastAsia="ar-SA"/>
              </w:rPr>
              <w:t xml:space="preserve"> </w:t>
            </w:r>
            <w:r w:rsidRPr="002D0F04">
              <w:rPr>
                <w:rFonts w:ascii="Times New Roman" w:eastAsia="Times New Roman" w:hAnsi="Times New Roman"/>
                <w:sz w:val="24"/>
                <w:szCs w:val="24"/>
                <w:shd w:val="clear" w:color="auto" w:fill="FFFFFF"/>
                <w:lang w:eastAsia="ar-SA"/>
              </w:rPr>
              <w:t>Земельного кодекса Российской Федерации;</w:t>
            </w:r>
            <w:r w:rsidRPr="002D0F04">
              <w:rPr>
                <w:rFonts w:ascii="Times New Roman" w:eastAsia="Times New Roman" w:hAnsi="Times New Roman"/>
                <w:sz w:val="24"/>
                <w:szCs w:val="24"/>
                <w:lang w:eastAsia="ar-SA"/>
              </w:rPr>
              <w:t>;</w:t>
            </w:r>
          </w:p>
          <w:p w14:paraId="70A4964D"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xml:space="preserve">4) </w:t>
            </w:r>
            <w:r w:rsidRPr="002D0F04">
              <w:rPr>
                <w:rFonts w:ascii="Times New Roman" w:eastAsia="Times New Roman" w:hAnsi="Times New Roman"/>
                <w:sz w:val="24"/>
                <w:szCs w:val="24"/>
                <w:shd w:val="clear" w:color="auto" w:fill="FFFFFF"/>
                <w:lang w:eastAsia="ar-SA"/>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w:t>
            </w:r>
            <w:r w:rsidRPr="002D0F04">
              <w:rPr>
                <w:rFonts w:ascii="Times New Roman" w:eastAsia="Times New Roman" w:hAnsi="Times New Roman"/>
                <w:sz w:val="24"/>
                <w:szCs w:val="24"/>
                <w:shd w:val="clear" w:color="auto" w:fill="FFFFFF"/>
                <w:lang w:eastAsia="ar-SA"/>
              </w:rPr>
              <w:lastRenderedPageBreak/>
              <w:t>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14:paraId="7527003B"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муниципальных нужд;</w:t>
            </w:r>
          </w:p>
          <w:p w14:paraId="7440C5CD"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73F138BD"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081AA0D3"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098835E"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75F44FEA"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38AAA8A3"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06145880"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593CD76"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223E1317" w14:textId="77777777" w:rsidR="00AE65AA" w:rsidRPr="002D0F04" w:rsidRDefault="00AE65AA" w:rsidP="00AE65AA">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lastRenderedPageBreak/>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26F306C" w14:textId="77777777" w:rsidR="00E94015" w:rsidRPr="002D0F04" w:rsidRDefault="00E94015" w:rsidP="004765A6">
            <w:pPr>
              <w:pStyle w:val="afff6"/>
              <w:spacing w:after="0" w:line="240" w:lineRule="auto"/>
              <w:ind w:left="0" w:firstLine="540"/>
              <w:jc w:val="both"/>
              <w:rPr>
                <w:b/>
                <w:szCs w:val="24"/>
              </w:rPr>
            </w:pPr>
            <w:r w:rsidRPr="002D0F04">
              <w:rPr>
                <w:b/>
                <w:szCs w:val="24"/>
              </w:rPr>
              <w:t>3. Документы, являющиеся результатом предоставления соответствующей «</w:t>
            </w:r>
            <w:proofErr w:type="spellStart"/>
            <w:r w:rsidRPr="002D0F04">
              <w:rPr>
                <w:b/>
                <w:szCs w:val="24"/>
              </w:rPr>
              <w:t>подуслуги</w:t>
            </w:r>
            <w:proofErr w:type="spellEnd"/>
            <w:r w:rsidRPr="002D0F04">
              <w:rPr>
                <w:b/>
                <w:szCs w:val="24"/>
              </w:rPr>
              <w:t>»</w:t>
            </w:r>
          </w:p>
          <w:p w14:paraId="3EA17B9F" w14:textId="7DE09C08" w:rsidR="00E94015" w:rsidRPr="002D0F04" w:rsidRDefault="00E94015" w:rsidP="004765A6">
            <w:pPr>
              <w:pStyle w:val="aa"/>
              <w:spacing w:after="0" w:line="240" w:lineRule="auto"/>
              <w:ind w:left="0" w:firstLine="709"/>
              <w:rPr>
                <w:color w:val="000000"/>
                <w:szCs w:val="24"/>
              </w:rPr>
            </w:pPr>
            <w:r w:rsidRPr="002D0F04">
              <w:rPr>
                <w:szCs w:val="24"/>
              </w:rPr>
              <w:t xml:space="preserve">3.1. </w:t>
            </w:r>
            <w:r w:rsidRPr="002D0F04">
              <w:rPr>
                <w:color w:val="000000"/>
                <w:szCs w:val="24"/>
              </w:rPr>
              <w:t xml:space="preserve">решение о предварительном согласовании земельного участка, расположенного на территории </w:t>
            </w:r>
            <w:proofErr w:type="spellStart"/>
            <w:r w:rsidR="00355500">
              <w:rPr>
                <w:color w:val="000000"/>
                <w:szCs w:val="24"/>
              </w:rPr>
              <w:t>Копёнкинского</w:t>
            </w:r>
            <w:proofErr w:type="spellEnd"/>
            <w:r w:rsidRPr="002D0F04">
              <w:rPr>
                <w:color w:val="000000"/>
                <w:szCs w:val="24"/>
              </w:rPr>
              <w:t xml:space="preserve"> сельского поселения Россошанского муниципального района Воронежской области.</w:t>
            </w:r>
          </w:p>
          <w:p w14:paraId="54105B2D" w14:textId="77777777" w:rsidR="00E94015" w:rsidRPr="002D0F04" w:rsidRDefault="00E94015" w:rsidP="004765A6">
            <w:pPr>
              <w:pStyle w:val="aa"/>
              <w:spacing w:after="0" w:line="240" w:lineRule="auto"/>
              <w:ind w:left="0" w:firstLine="709"/>
              <w:rPr>
                <w:color w:val="000000"/>
                <w:szCs w:val="24"/>
              </w:rPr>
            </w:pPr>
            <w:r w:rsidRPr="002D0F04">
              <w:rPr>
                <w:color w:val="000000"/>
                <w:szCs w:val="24"/>
              </w:rPr>
              <w:t>3.2. мотивированный отказ в предоставлении Муниципальной услуги</w:t>
            </w:r>
          </w:p>
          <w:p w14:paraId="1286B414" w14:textId="77777777" w:rsidR="00E94015" w:rsidRPr="002D0F04" w:rsidRDefault="00E94015" w:rsidP="004765A6">
            <w:pPr>
              <w:pStyle w:val="afff6"/>
              <w:spacing w:after="0" w:line="240" w:lineRule="auto"/>
              <w:ind w:left="0" w:firstLine="540"/>
              <w:jc w:val="both"/>
              <w:rPr>
                <w:b/>
                <w:szCs w:val="24"/>
              </w:rPr>
            </w:pPr>
            <w:r w:rsidRPr="002D0F04">
              <w:rPr>
                <w:b/>
                <w:szCs w:val="24"/>
              </w:rPr>
              <w:t>4. Способы получения документов, являющихся результатами предоставления услуги</w:t>
            </w:r>
          </w:p>
          <w:p w14:paraId="54B717DD" w14:textId="77777777" w:rsidR="00B5010F" w:rsidRPr="002D0F04" w:rsidRDefault="00B5010F" w:rsidP="00B5010F">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заказным письмом с уведомлением о вручении;</w:t>
            </w:r>
          </w:p>
          <w:p w14:paraId="0F1B66C2" w14:textId="77777777" w:rsidR="00B5010F" w:rsidRPr="002D0F04" w:rsidRDefault="00B5010F" w:rsidP="00B5010F">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14:paraId="2941E26A" w14:textId="77777777" w:rsidR="00B5010F" w:rsidRPr="002D0F04" w:rsidRDefault="00B5010F" w:rsidP="00B5010F">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Pr="002D0F04">
              <w:rPr>
                <w:rFonts w:ascii="Times New Roman" w:eastAsia="Times New Roman" w:hAnsi="Times New Roman"/>
                <w:sz w:val="24"/>
                <w:szCs w:val="24"/>
                <w:shd w:val="clear" w:color="auto" w:fill="FFFFFF"/>
                <w:lang w:eastAsia="ar-SA"/>
              </w:rPr>
              <w:t>(www.govvrn.ru);</w:t>
            </w:r>
          </w:p>
          <w:p w14:paraId="5F97D05A" w14:textId="77777777" w:rsidR="00B5010F" w:rsidRPr="002D0F04" w:rsidRDefault="00B5010F" w:rsidP="00B5010F">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по электронной почте.</w:t>
            </w:r>
          </w:p>
          <w:p w14:paraId="5E20F059" w14:textId="77777777" w:rsidR="00E94015" w:rsidRPr="002D0F04" w:rsidRDefault="00E94015" w:rsidP="004765A6">
            <w:pPr>
              <w:pStyle w:val="afff6"/>
              <w:spacing w:after="0" w:line="240" w:lineRule="auto"/>
              <w:ind w:left="0" w:firstLine="540"/>
              <w:jc w:val="both"/>
              <w:rPr>
                <w:b/>
                <w:szCs w:val="24"/>
              </w:rPr>
            </w:pPr>
            <w:r w:rsidRPr="002D0F04">
              <w:rPr>
                <w:b/>
                <w:szCs w:val="24"/>
              </w:rPr>
              <w:t>5. Сведения о наличии платы за предоставление услуги</w:t>
            </w:r>
          </w:p>
          <w:p w14:paraId="30B17680" w14:textId="77777777" w:rsidR="00E94015" w:rsidRPr="002D0F04" w:rsidRDefault="00E94015"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 xml:space="preserve"> Бесплатно </w:t>
            </w:r>
          </w:p>
        </w:tc>
      </w:tr>
      <w:tr w:rsidR="00E94015" w:rsidRPr="002D0F04" w14:paraId="721551DE" w14:textId="77777777" w:rsidTr="0097231A">
        <w:trPr>
          <w:trHeight w:val="1404"/>
        </w:trPr>
        <w:tc>
          <w:tcPr>
            <w:tcW w:w="2547" w:type="dxa"/>
            <w:tcBorders>
              <w:top w:val="single" w:sz="4" w:space="0" w:color="auto"/>
              <w:left w:val="single" w:sz="4" w:space="0" w:color="auto"/>
              <w:bottom w:val="single" w:sz="4" w:space="0" w:color="auto"/>
              <w:right w:val="single" w:sz="4" w:space="0" w:color="auto"/>
            </w:tcBorders>
          </w:tcPr>
          <w:p w14:paraId="7FE4CED6"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lastRenderedPageBreak/>
              <w:t xml:space="preserve"> Сведения о заявителях  «</w:t>
            </w:r>
            <w:proofErr w:type="spellStart"/>
            <w:r w:rsidRPr="002D0F04">
              <w:rPr>
                <w:rFonts w:ascii="Times New Roman" w:hAnsi="Times New Roman"/>
                <w:b/>
                <w:sz w:val="24"/>
                <w:szCs w:val="24"/>
              </w:rPr>
              <w:t>подуслуги</w:t>
            </w:r>
            <w:proofErr w:type="spellEnd"/>
            <w:r w:rsidRPr="002D0F04">
              <w:rPr>
                <w:rFonts w:ascii="Times New Roman" w:hAnsi="Times New Roman"/>
                <w:b/>
                <w:sz w:val="24"/>
                <w:szCs w:val="24"/>
              </w:rPr>
              <w:t>»</w:t>
            </w:r>
          </w:p>
          <w:p w14:paraId="07DFD8E3"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p>
        </w:tc>
        <w:tc>
          <w:tcPr>
            <w:tcW w:w="12445" w:type="dxa"/>
            <w:tcBorders>
              <w:top w:val="single" w:sz="4" w:space="0" w:color="auto"/>
              <w:left w:val="single" w:sz="4" w:space="0" w:color="auto"/>
              <w:bottom w:val="single" w:sz="4" w:space="0" w:color="auto"/>
              <w:right w:val="single" w:sz="4" w:space="0" w:color="auto"/>
            </w:tcBorders>
          </w:tcPr>
          <w:p w14:paraId="31903ABB" w14:textId="77777777" w:rsidR="00E94015" w:rsidRPr="002D0F04" w:rsidRDefault="00E94015" w:rsidP="004765A6">
            <w:pPr>
              <w:pStyle w:val="afff6"/>
              <w:spacing w:after="0" w:line="240" w:lineRule="auto"/>
              <w:ind w:left="0" w:firstLine="540"/>
              <w:jc w:val="both"/>
              <w:rPr>
                <w:b/>
                <w:szCs w:val="24"/>
              </w:rPr>
            </w:pPr>
            <w:r w:rsidRPr="002D0F04">
              <w:rPr>
                <w:b/>
                <w:szCs w:val="24"/>
              </w:rPr>
              <w:t>Исчерпывающие сведения о заявителях по каждой «</w:t>
            </w:r>
            <w:proofErr w:type="spellStart"/>
            <w:r w:rsidRPr="002D0F04">
              <w:rPr>
                <w:b/>
                <w:szCs w:val="24"/>
              </w:rPr>
              <w:t>подуслуге</w:t>
            </w:r>
            <w:proofErr w:type="spellEnd"/>
            <w:r w:rsidRPr="002D0F04">
              <w:rPr>
                <w:b/>
                <w:szCs w:val="24"/>
              </w:rPr>
              <w:t>»</w:t>
            </w:r>
          </w:p>
          <w:p w14:paraId="0529EF9B" w14:textId="77777777" w:rsidR="00E94015" w:rsidRPr="002D0F04" w:rsidRDefault="00E94015" w:rsidP="004765A6">
            <w:pPr>
              <w:pStyle w:val="afff6"/>
              <w:spacing w:after="0" w:line="240" w:lineRule="auto"/>
              <w:ind w:left="0" w:firstLine="540"/>
              <w:jc w:val="both"/>
              <w:rPr>
                <w:b/>
                <w:szCs w:val="24"/>
              </w:rPr>
            </w:pPr>
            <w:r w:rsidRPr="002D0F04">
              <w:rPr>
                <w:b/>
                <w:szCs w:val="24"/>
              </w:rPr>
              <w:t>1. Категории лиц, имеющих право на получение услуги</w:t>
            </w:r>
          </w:p>
          <w:p w14:paraId="34D9AE5A" w14:textId="77777777" w:rsidR="00E459F1" w:rsidRPr="002D0F04" w:rsidRDefault="00E459F1" w:rsidP="004765A6">
            <w:pPr>
              <w:pStyle w:val="afff6"/>
              <w:spacing w:after="0" w:line="240" w:lineRule="auto"/>
              <w:ind w:left="0" w:firstLine="540"/>
              <w:jc w:val="both"/>
              <w:rPr>
                <w:b/>
                <w:szCs w:val="24"/>
              </w:rPr>
            </w:pPr>
            <w:r w:rsidRPr="002D0F04">
              <w:rPr>
                <w:rFonts w:eastAsia="Times New Roman"/>
                <w:szCs w:val="24"/>
                <w:lang w:eastAsia="ru-RU"/>
              </w:rPr>
              <w:t xml:space="preserve">Заявителями являются </w:t>
            </w:r>
            <w:r w:rsidRPr="002D0F04">
              <w:rPr>
                <w:rFonts w:eastAsia="Times New Roman"/>
                <w:bCs/>
                <w:szCs w:val="24"/>
                <w:lang w:eastAsia="ru-RU"/>
              </w:rPr>
              <w:t>физические и юридические лица – собственники земельных участков, заинтересованные в заключении соглашения</w:t>
            </w:r>
            <w:r w:rsidRPr="002D0F04">
              <w:rPr>
                <w:b/>
                <w:szCs w:val="24"/>
              </w:rPr>
              <w:t xml:space="preserve"> </w:t>
            </w:r>
          </w:p>
          <w:p w14:paraId="1E029082" w14:textId="77777777" w:rsidR="00E94015" w:rsidRPr="002D0F04" w:rsidRDefault="00E94015" w:rsidP="004765A6">
            <w:pPr>
              <w:pStyle w:val="afff6"/>
              <w:spacing w:after="0" w:line="240" w:lineRule="auto"/>
              <w:ind w:left="0" w:firstLine="540"/>
              <w:jc w:val="both"/>
              <w:rPr>
                <w:b/>
                <w:szCs w:val="24"/>
              </w:rPr>
            </w:pPr>
            <w:r w:rsidRPr="002D0F04">
              <w:rPr>
                <w:b/>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14:paraId="636E8E96" w14:textId="77777777" w:rsidR="00E94015" w:rsidRPr="002D0F04" w:rsidRDefault="00E94015" w:rsidP="004765A6">
            <w:pPr>
              <w:pStyle w:val="afff6"/>
              <w:spacing w:after="0" w:line="240" w:lineRule="auto"/>
              <w:ind w:left="0" w:firstLine="540"/>
              <w:jc w:val="both"/>
              <w:rPr>
                <w:szCs w:val="24"/>
              </w:rPr>
            </w:pPr>
            <w:r w:rsidRPr="002D0F04">
              <w:rPr>
                <w:szCs w:val="24"/>
              </w:rPr>
              <w:t>Нет</w:t>
            </w:r>
          </w:p>
          <w:p w14:paraId="2360F5A6" w14:textId="77777777" w:rsidR="00E94015" w:rsidRPr="002D0F04" w:rsidRDefault="00E94015" w:rsidP="004765A6">
            <w:pPr>
              <w:pStyle w:val="afff6"/>
              <w:spacing w:after="0" w:line="240" w:lineRule="auto"/>
              <w:ind w:left="0" w:firstLine="540"/>
              <w:jc w:val="both"/>
              <w:rPr>
                <w:b/>
                <w:szCs w:val="24"/>
              </w:rPr>
            </w:pPr>
            <w:r w:rsidRPr="002D0F04">
              <w:rPr>
                <w:b/>
                <w:szCs w:val="24"/>
              </w:rPr>
              <w:t>3. Наличие возможности подачи заявления на предоставление услуги от имени заявителя</w:t>
            </w:r>
          </w:p>
          <w:p w14:paraId="59BC9D05" w14:textId="77777777" w:rsidR="00E94015" w:rsidRPr="002D0F04" w:rsidRDefault="00E94015"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Да</w:t>
            </w:r>
          </w:p>
          <w:p w14:paraId="33E0C01A" w14:textId="77777777" w:rsidR="00E94015" w:rsidRPr="002D0F04" w:rsidRDefault="00E94015" w:rsidP="004765A6">
            <w:pPr>
              <w:pStyle w:val="afff6"/>
              <w:spacing w:after="0" w:line="240" w:lineRule="auto"/>
              <w:ind w:left="0" w:firstLine="540"/>
              <w:jc w:val="both"/>
              <w:rPr>
                <w:b/>
                <w:szCs w:val="24"/>
              </w:rPr>
            </w:pPr>
            <w:r w:rsidRPr="002D0F04">
              <w:rPr>
                <w:b/>
                <w:szCs w:val="24"/>
              </w:rPr>
              <w:t xml:space="preserve">4. Исчерпывающий перечень лиц, имеющих право на подачу заявления от имени заявителя      </w:t>
            </w:r>
          </w:p>
          <w:p w14:paraId="503685E1" w14:textId="77777777" w:rsidR="00E94015" w:rsidRPr="002D0F04" w:rsidRDefault="00E94015" w:rsidP="004765A6">
            <w:pPr>
              <w:pStyle w:val="afff6"/>
              <w:spacing w:after="0" w:line="240" w:lineRule="auto"/>
              <w:ind w:left="0" w:firstLine="540"/>
              <w:jc w:val="both"/>
              <w:rPr>
                <w:szCs w:val="24"/>
              </w:rPr>
            </w:pPr>
            <w:r w:rsidRPr="002D0F04">
              <w:rPr>
                <w:szCs w:val="24"/>
              </w:rPr>
              <w:t>Нет</w:t>
            </w:r>
          </w:p>
          <w:p w14:paraId="56BAD9CF" w14:textId="77777777" w:rsidR="00E94015" w:rsidRPr="002D0F04" w:rsidRDefault="00E94015" w:rsidP="004765A6">
            <w:pPr>
              <w:pStyle w:val="afff6"/>
              <w:spacing w:after="0" w:line="240" w:lineRule="auto"/>
              <w:ind w:left="0" w:firstLine="540"/>
              <w:jc w:val="both"/>
              <w:rPr>
                <w:b/>
                <w:szCs w:val="24"/>
              </w:rPr>
            </w:pPr>
            <w:r w:rsidRPr="002D0F04">
              <w:rPr>
                <w:b/>
                <w:szCs w:val="24"/>
              </w:rPr>
              <w:t>5. Наименование документа, подтверждающего право подачи заявления от имени заявителя, а также установленные требования к данному документу</w:t>
            </w:r>
          </w:p>
          <w:p w14:paraId="5942C891" w14:textId="77777777" w:rsidR="00E94015" w:rsidRPr="002D0F04" w:rsidRDefault="00E94015"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Документ, удостоверяющий  личность и   документ, подтверждающий полномочия на представление интересов заявителя.</w:t>
            </w:r>
          </w:p>
        </w:tc>
      </w:tr>
      <w:tr w:rsidR="00E94015" w:rsidRPr="002D0F04" w14:paraId="2437C1F6" w14:textId="77777777" w:rsidTr="0097231A">
        <w:tc>
          <w:tcPr>
            <w:tcW w:w="2547" w:type="dxa"/>
            <w:tcBorders>
              <w:top w:val="single" w:sz="4" w:space="0" w:color="auto"/>
              <w:left w:val="single" w:sz="4" w:space="0" w:color="auto"/>
              <w:bottom w:val="single" w:sz="4" w:space="0" w:color="auto"/>
              <w:right w:val="single" w:sz="4" w:space="0" w:color="auto"/>
            </w:tcBorders>
          </w:tcPr>
          <w:p w14:paraId="36F2A0C5"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t xml:space="preserve">Документы, предоставляемые заявителем, для получения </w:t>
            </w:r>
            <w:r w:rsidRPr="002D0F04">
              <w:rPr>
                <w:rFonts w:ascii="Times New Roman" w:hAnsi="Times New Roman"/>
                <w:b/>
                <w:sz w:val="24"/>
                <w:szCs w:val="24"/>
              </w:rPr>
              <w:lastRenderedPageBreak/>
              <w:t xml:space="preserve">муниципальной услуги </w:t>
            </w:r>
          </w:p>
          <w:p w14:paraId="150E676E"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p>
          <w:p w14:paraId="64A2B3D6" w14:textId="77777777" w:rsidR="00E94015" w:rsidRPr="002D0F04" w:rsidRDefault="00E94015" w:rsidP="004765A6">
            <w:pPr>
              <w:tabs>
                <w:tab w:val="left" w:pos="0"/>
              </w:tabs>
              <w:spacing w:after="0" w:line="240" w:lineRule="auto"/>
              <w:jc w:val="both"/>
              <w:rPr>
                <w:rFonts w:ascii="Times New Roman" w:hAnsi="Times New Roman"/>
                <w:b/>
                <w:sz w:val="24"/>
                <w:szCs w:val="24"/>
              </w:rPr>
            </w:pPr>
          </w:p>
        </w:tc>
        <w:tc>
          <w:tcPr>
            <w:tcW w:w="12445" w:type="dxa"/>
            <w:tcBorders>
              <w:top w:val="single" w:sz="4" w:space="0" w:color="auto"/>
              <w:left w:val="single" w:sz="4" w:space="0" w:color="auto"/>
              <w:bottom w:val="single" w:sz="4" w:space="0" w:color="auto"/>
              <w:right w:val="single" w:sz="4" w:space="0" w:color="auto"/>
            </w:tcBorders>
          </w:tcPr>
          <w:p w14:paraId="50DA0084" w14:textId="77777777" w:rsidR="00E94015" w:rsidRPr="002D0F04" w:rsidRDefault="00E94015" w:rsidP="004765A6">
            <w:pPr>
              <w:pStyle w:val="afff6"/>
              <w:spacing w:after="0" w:line="240" w:lineRule="auto"/>
              <w:ind w:left="0" w:firstLine="540"/>
              <w:jc w:val="both"/>
              <w:rPr>
                <w:b/>
                <w:szCs w:val="24"/>
              </w:rPr>
            </w:pPr>
            <w:r w:rsidRPr="002D0F04">
              <w:rPr>
                <w:b/>
                <w:szCs w:val="24"/>
              </w:rPr>
              <w:lastRenderedPageBreak/>
              <w:t>Исчерпывающий перечень документов, которые предоставляются заявителем для получения муниципальной услуги, по каждой «</w:t>
            </w:r>
            <w:proofErr w:type="spellStart"/>
            <w:r w:rsidRPr="002D0F04">
              <w:rPr>
                <w:b/>
                <w:szCs w:val="24"/>
              </w:rPr>
              <w:t>подуслуге</w:t>
            </w:r>
            <w:proofErr w:type="spellEnd"/>
            <w:r w:rsidRPr="002D0F04">
              <w:rPr>
                <w:b/>
                <w:szCs w:val="24"/>
              </w:rPr>
              <w:t>»</w:t>
            </w:r>
          </w:p>
          <w:p w14:paraId="5652B7BF" w14:textId="77777777" w:rsidR="007E060E" w:rsidRPr="002D0F04" w:rsidRDefault="007E060E" w:rsidP="004765A6">
            <w:pPr>
              <w:pStyle w:val="afff6"/>
              <w:spacing w:after="0" w:line="240" w:lineRule="auto"/>
              <w:ind w:left="0" w:firstLine="540"/>
              <w:jc w:val="both"/>
              <w:rPr>
                <w:rFonts w:eastAsia="Times New Roman"/>
                <w:szCs w:val="24"/>
                <w:lang w:eastAsia="ru-RU"/>
              </w:rPr>
            </w:pPr>
            <w:r w:rsidRPr="002D0F04">
              <w:rPr>
                <w:b/>
                <w:szCs w:val="24"/>
              </w:rPr>
              <w:t xml:space="preserve">- </w:t>
            </w:r>
            <w:r w:rsidRPr="002D0F04">
              <w:rPr>
                <w:rFonts w:eastAsia="Times New Roman"/>
                <w:szCs w:val="24"/>
                <w:lang w:eastAsia="ru-RU"/>
              </w:rPr>
              <w:t>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3E5FF487" w14:textId="77777777" w:rsidR="007E060E" w:rsidRPr="002D0F04" w:rsidRDefault="007E060E" w:rsidP="007E06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lastRenderedPageBreak/>
              <w:t xml:space="preserve">- копии правоустанавливающих или </w:t>
            </w:r>
            <w:proofErr w:type="spellStart"/>
            <w:r w:rsidRPr="002D0F04">
              <w:rPr>
                <w:rFonts w:ascii="Times New Roman" w:eastAsia="Times New Roman" w:hAnsi="Times New Roman"/>
                <w:sz w:val="24"/>
                <w:szCs w:val="24"/>
                <w:lang w:eastAsia="ru-RU"/>
              </w:rPr>
              <w:t>правоудостоверяющих</w:t>
            </w:r>
            <w:proofErr w:type="spellEnd"/>
            <w:r w:rsidRPr="002D0F04">
              <w:rPr>
                <w:rFonts w:ascii="Times New Roman" w:eastAsia="Times New Roman" w:hAnsi="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 </w:t>
            </w:r>
          </w:p>
          <w:p w14:paraId="0234A63B"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38D9C7FA"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5D9918D"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B17C87" w14:textId="77777777" w:rsidR="00E94015" w:rsidRPr="002D0F04" w:rsidRDefault="00E94015" w:rsidP="004765A6">
            <w:pPr>
              <w:pStyle w:val="afff6"/>
              <w:numPr>
                <w:ilvl w:val="0"/>
                <w:numId w:val="43"/>
              </w:numPr>
              <w:spacing w:after="0" w:line="240" w:lineRule="auto"/>
              <w:jc w:val="both"/>
              <w:rPr>
                <w:b/>
                <w:szCs w:val="24"/>
              </w:rPr>
            </w:pPr>
            <w:r w:rsidRPr="002D0F04">
              <w:rPr>
                <w:b/>
                <w:szCs w:val="24"/>
              </w:rPr>
              <w:t>Наименование документа</w:t>
            </w:r>
          </w:p>
          <w:p w14:paraId="72032A9F" w14:textId="77777777" w:rsidR="00E94015" w:rsidRPr="002D0F04" w:rsidRDefault="00E94015" w:rsidP="004765A6">
            <w:pPr>
              <w:pStyle w:val="afff6"/>
              <w:spacing w:after="0" w:line="240" w:lineRule="auto"/>
              <w:ind w:left="0" w:firstLine="601"/>
              <w:jc w:val="both"/>
              <w:rPr>
                <w:b/>
                <w:szCs w:val="24"/>
              </w:rPr>
            </w:pPr>
            <w:r w:rsidRPr="002D0F04">
              <w:rPr>
                <w:b/>
                <w:szCs w:val="24"/>
              </w:rPr>
              <w:t>2. Количество необходимых экземпляров документа с указанием подлинник/копия</w:t>
            </w:r>
          </w:p>
          <w:p w14:paraId="7E86FEF5" w14:textId="77777777" w:rsidR="00E94015" w:rsidRPr="002D0F04" w:rsidRDefault="00E94015" w:rsidP="004765A6">
            <w:pPr>
              <w:pStyle w:val="afff6"/>
              <w:spacing w:after="0" w:line="240" w:lineRule="auto"/>
              <w:ind w:left="0" w:firstLine="540"/>
              <w:jc w:val="both"/>
              <w:rPr>
                <w:szCs w:val="24"/>
              </w:rPr>
            </w:pPr>
            <w:r w:rsidRPr="002D0F04">
              <w:rPr>
                <w:szCs w:val="24"/>
              </w:rPr>
              <w:t>Копии документов в 1 экз.</w:t>
            </w:r>
            <w:r w:rsidRPr="002D0F04">
              <w:rPr>
                <w:szCs w:val="24"/>
                <w:lang w:eastAsia="ar-SA"/>
              </w:rPr>
              <w:t xml:space="preserve"> </w:t>
            </w:r>
          </w:p>
          <w:p w14:paraId="1BEFFE1C" w14:textId="77777777" w:rsidR="00E94015" w:rsidRPr="002D0F04" w:rsidRDefault="00E94015" w:rsidP="004765A6">
            <w:pPr>
              <w:pStyle w:val="afff6"/>
              <w:spacing w:after="0" w:line="240" w:lineRule="auto"/>
              <w:ind w:left="0" w:firstLine="540"/>
              <w:jc w:val="both"/>
              <w:rPr>
                <w:b/>
                <w:szCs w:val="24"/>
              </w:rPr>
            </w:pPr>
            <w:r w:rsidRPr="002D0F04">
              <w:rPr>
                <w:b/>
                <w:szCs w:val="24"/>
              </w:rPr>
              <w:t>3. Установление требования к документу</w:t>
            </w:r>
          </w:p>
          <w:p w14:paraId="60F42A72" w14:textId="77777777" w:rsidR="00E94015" w:rsidRPr="002D0F04" w:rsidRDefault="00E94015" w:rsidP="004765A6">
            <w:pPr>
              <w:pStyle w:val="afff6"/>
              <w:spacing w:after="0" w:line="240" w:lineRule="auto"/>
              <w:ind w:left="0" w:firstLine="540"/>
              <w:jc w:val="both"/>
              <w:rPr>
                <w:szCs w:val="24"/>
              </w:rPr>
            </w:pPr>
            <w:r w:rsidRPr="002D0F04">
              <w:rPr>
                <w:b/>
                <w:szCs w:val="24"/>
              </w:rPr>
              <w:t>4. Форма и образец соответствующего документа (прикладывается к технологической схеме)</w:t>
            </w:r>
            <w:r w:rsidRPr="002D0F04">
              <w:rPr>
                <w:szCs w:val="24"/>
              </w:rPr>
              <w:t xml:space="preserve"> </w:t>
            </w:r>
          </w:p>
          <w:p w14:paraId="120D530D" w14:textId="77777777" w:rsidR="00E94015" w:rsidRPr="002D0F04" w:rsidRDefault="00E94015" w:rsidP="004765A6">
            <w:pPr>
              <w:pStyle w:val="afff6"/>
              <w:spacing w:after="0" w:line="240" w:lineRule="auto"/>
              <w:ind w:left="0" w:firstLine="540"/>
              <w:jc w:val="both"/>
              <w:rPr>
                <w:szCs w:val="24"/>
              </w:rPr>
            </w:pPr>
            <w:r w:rsidRPr="002D0F04">
              <w:rPr>
                <w:szCs w:val="24"/>
              </w:rPr>
              <w:t>Заявление по форме (приложение №1)</w:t>
            </w:r>
          </w:p>
        </w:tc>
      </w:tr>
      <w:tr w:rsidR="00E94015" w:rsidRPr="002D0F04" w14:paraId="1CD28A11" w14:textId="77777777" w:rsidTr="0097231A">
        <w:tc>
          <w:tcPr>
            <w:tcW w:w="2547" w:type="dxa"/>
            <w:tcBorders>
              <w:top w:val="single" w:sz="4" w:space="0" w:color="auto"/>
              <w:left w:val="single" w:sz="4" w:space="0" w:color="auto"/>
              <w:bottom w:val="single" w:sz="4" w:space="0" w:color="auto"/>
              <w:right w:val="single" w:sz="4" w:space="0" w:color="auto"/>
            </w:tcBorders>
          </w:tcPr>
          <w:p w14:paraId="0A18C29A"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14:paraId="72EE4551"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p>
        </w:tc>
        <w:tc>
          <w:tcPr>
            <w:tcW w:w="12445" w:type="dxa"/>
            <w:tcBorders>
              <w:top w:val="single" w:sz="4" w:space="0" w:color="auto"/>
              <w:left w:val="single" w:sz="4" w:space="0" w:color="auto"/>
              <w:bottom w:val="single" w:sz="4" w:space="0" w:color="auto"/>
              <w:right w:val="single" w:sz="4" w:space="0" w:color="auto"/>
            </w:tcBorders>
          </w:tcPr>
          <w:p w14:paraId="39E6172F" w14:textId="77777777" w:rsidR="00E94015" w:rsidRPr="002D0F04" w:rsidRDefault="00E94015" w:rsidP="004765A6">
            <w:pPr>
              <w:pStyle w:val="afff6"/>
              <w:spacing w:after="0" w:line="240" w:lineRule="auto"/>
              <w:ind w:left="0" w:firstLine="603"/>
              <w:jc w:val="both"/>
              <w:rPr>
                <w:b/>
                <w:szCs w:val="24"/>
              </w:rPr>
            </w:pPr>
            <w:r w:rsidRPr="002D0F04">
              <w:rPr>
                <w:b/>
                <w:szCs w:val="24"/>
              </w:rPr>
              <w:t>Перечень документов, которые запрашиваются посредством подготовки и направления межведомственных запросов, по каждой «</w:t>
            </w:r>
            <w:proofErr w:type="spellStart"/>
            <w:r w:rsidRPr="002D0F04">
              <w:rPr>
                <w:b/>
                <w:szCs w:val="24"/>
              </w:rPr>
              <w:t>подуслуге</w:t>
            </w:r>
            <w:proofErr w:type="spellEnd"/>
            <w:r w:rsidRPr="002D0F04">
              <w:rPr>
                <w:b/>
                <w:szCs w:val="24"/>
              </w:rPr>
              <w:t>»</w:t>
            </w:r>
          </w:p>
          <w:p w14:paraId="4B142922" w14:textId="77777777" w:rsidR="00E94015" w:rsidRPr="002D0F04" w:rsidRDefault="00E94015" w:rsidP="004765A6">
            <w:pPr>
              <w:pStyle w:val="afff6"/>
              <w:numPr>
                <w:ilvl w:val="0"/>
                <w:numId w:val="44"/>
              </w:numPr>
              <w:spacing w:after="0" w:line="240" w:lineRule="auto"/>
              <w:jc w:val="both"/>
              <w:rPr>
                <w:b/>
                <w:szCs w:val="24"/>
              </w:rPr>
            </w:pPr>
            <w:r w:rsidRPr="002D0F04">
              <w:rPr>
                <w:b/>
                <w:szCs w:val="24"/>
              </w:rPr>
              <w:t>Наименование документа/ состав запрашиваемых сведений</w:t>
            </w:r>
          </w:p>
          <w:p w14:paraId="5F7AECFE" w14:textId="77777777" w:rsidR="007E060E" w:rsidRPr="002D0F04" w:rsidRDefault="007E060E" w:rsidP="007E060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выписка из Единого государственного реестра недвижимости о зарегистрированных правах на указанный в заявлении земельный участок; </w:t>
            </w:r>
          </w:p>
          <w:p w14:paraId="09E2BED8"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xml:space="preserve">- выписка из Единого государственного реестра недвижимости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w:t>
            </w:r>
          </w:p>
          <w:p w14:paraId="5AC00D87"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выписка из Единого государственного реестра юридических лиц (при подаче заявления юридическим лицом);</w:t>
            </w:r>
          </w:p>
          <w:p w14:paraId="14D3E291"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1FA78515"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78A93724" w14:textId="77777777" w:rsidR="007E060E" w:rsidRPr="002D0F04" w:rsidRDefault="007E060E" w:rsidP="007E060E">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lastRenderedPageBreak/>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14:paraId="0EB548FB" w14:textId="77777777" w:rsidR="00E94015" w:rsidRPr="002D0F04" w:rsidRDefault="00E94015" w:rsidP="004765A6">
            <w:pPr>
              <w:tabs>
                <w:tab w:val="left" w:pos="360"/>
              </w:tabs>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2D0F04">
              <w:rPr>
                <w:rFonts w:ascii="Times New Roman" w:hAnsi="Times New Roman"/>
                <w:b/>
                <w:sz w:val="24"/>
                <w:szCs w:val="24"/>
              </w:rPr>
              <w:t>2</w:t>
            </w:r>
            <w:r w:rsidRPr="002D0F04">
              <w:rPr>
                <w:rFonts w:ascii="Times New Roman" w:eastAsia="Times New Roman" w:hAnsi="Times New Roman"/>
                <w:b/>
                <w:sz w:val="24"/>
                <w:szCs w:val="24"/>
                <w:lang w:eastAsia="ru-RU"/>
              </w:rPr>
              <w:t>. Наименование органа (организации), в адрес которого направляется межведомственный запрос</w:t>
            </w:r>
          </w:p>
          <w:p w14:paraId="5BBD840C" w14:textId="77777777" w:rsidR="00E94015" w:rsidRPr="002D0F04" w:rsidRDefault="00E94015" w:rsidP="004765A6">
            <w:pPr>
              <w:tabs>
                <w:tab w:val="left" w:pos="360"/>
              </w:tabs>
              <w:autoSpaceDE w:val="0"/>
              <w:autoSpaceDN w:val="0"/>
              <w:adjustRightInd w:val="0"/>
              <w:spacing w:after="0" w:line="240" w:lineRule="auto"/>
              <w:ind w:firstLine="540"/>
              <w:jc w:val="both"/>
              <w:rPr>
                <w:rFonts w:ascii="Times New Roman" w:hAnsi="Times New Roman"/>
                <w:sz w:val="24"/>
                <w:szCs w:val="24"/>
              </w:rPr>
            </w:pPr>
            <w:r w:rsidRPr="002D0F04">
              <w:rPr>
                <w:rFonts w:ascii="Times New Roman" w:eastAsia="Times New Roman" w:hAnsi="Times New Roman"/>
                <w:b/>
                <w:sz w:val="24"/>
                <w:szCs w:val="24"/>
                <w:lang w:eastAsia="ru-RU"/>
              </w:rPr>
              <w:t>-</w:t>
            </w:r>
            <w:r w:rsidRPr="002D0F04">
              <w:rPr>
                <w:rFonts w:ascii="Times New Roman" w:hAnsi="Times New Roman"/>
                <w:sz w:val="24"/>
                <w:szCs w:val="24"/>
              </w:rPr>
              <w:t xml:space="preserve">  </w:t>
            </w:r>
            <w:r w:rsidR="00915DB1" w:rsidRPr="002D0F04">
              <w:rPr>
                <w:rFonts w:ascii="Times New Roman" w:eastAsia="Times New Roman" w:hAnsi="Times New Roman"/>
                <w:sz w:val="24"/>
                <w:szCs w:val="24"/>
                <w:lang w:eastAsia="ru-RU"/>
              </w:rPr>
              <w:t>Управление Федеральной налоговой службы России по Воронежской области</w:t>
            </w:r>
            <w:r w:rsidRPr="002D0F04">
              <w:rPr>
                <w:rFonts w:ascii="Times New Roman" w:hAnsi="Times New Roman"/>
                <w:sz w:val="24"/>
                <w:szCs w:val="24"/>
              </w:rPr>
              <w:t>;</w:t>
            </w:r>
          </w:p>
          <w:p w14:paraId="107FA969" w14:textId="77777777" w:rsidR="00E94015" w:rsidRPr="002D0F04" w:rsidRDefault="00E94015" w:rsidP="004765A6">
            <w:pPr>
              <w:tabs>
                <w:tab w:val="left" w:pos="360"/>
              </w:tabs>
              <w:autoSpaceDE w:val="0"/>
              <w:autoSpaceDN w:val="0"/>
              <w:adjustRightInd w:val="0"/>
              <w:spacing w:after="0" w:line="240" w:lineRule="auto"/>
              <w:ind w:firstLine="540"/>
              <w:jc w:val="both"/>
              <w:rPr>
                <w:rFonts w:ascii="Times New Roman" w:hAnsi="Times New Roman"/>
                <w:sz w:val="24"/>
                <w:szCs w:val="24"/>
              </w:rPr>
            </w:pPr>
            <w:r w:rsidRPr="002D0F04">
              <w:rPr>
                <w:rFonts w:ascii="Times New Roman" w:hAnsi="Times New Roman"/>
                <w:sz w:val="24"/>
                <w:szCs w:val="24"/>
              </w:rPr>
              <w:t xml:space="preserve">-  </w:t>
            </w:r>
            <w:r w:rsidR="00915DB1" w:rsidRPr="002D0F04">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Воронежской области</w:t>
            </w:r>
            <w:r w:rsidRPr="002D0F04">
              <w:rPr>
                <w:rFonts w:ascii="Times New Roman" w:hAnsi="Times New Roman"/>
                <w:sz w:val="24"/>
                <w:szCs w:val="24"/>
              </w:rPr>
              <w:t>;</w:t>
            </w:r>
          </w:p>
          <w:p w14:paraId="0C92EDF3" w14:textId="77777777" w:rsidR="00AF2966" w:rsidRPr="002D0F04" w:rsidRDefault="00AF2966" w:rsidP="004765A6">
            <w:pPr>
              <w:tabs>
                <w:tab w:val="left" w:pos="360"/>
              </w:tabs>
              <w:autoSpaceDE w:val="0"/>
              <w:autoSpaceDN w:val="0"/>
              <w:adjustRightInd w:val="0"/>
              <w:spacing w:after="0" w:line="240" w:lineRule="auto"/>
              <w:ind w:firstLine="540"/>
              <w:jc w:val="both"/>
              <w:rPr>
                <w:rFonts w:ascii="Times New Roman" w:hAnsi="Times New Roman"/>
                <w:sz w:val="24"/>
                <w:szCs w:val="24"/>
              </w:rPr>
            </w:pPr>
            <w:r w:rsidRPr="002D0F04">
              <w:rPr>
                <w:rFonts w:ascii="Times New Roman" w:hAnsi="Times New Roman"/>
                <w:sz w:val="24"/>
                <w:szCs w:val="24"/>
              </w:rPr>
              <w:t xml:space="preserve">- </w:t>
            </w:r>
            <w:r w:rsidRPr="002D0F04">
              <w:rPr>
                <w:rFonts w:ascii="Times New Roman" w:eastAsia="Times New Roman" w:hAnsi="Times New Roman"/>
                <w:sz w:val="24"/>
                <w:szCs w:val="24"/>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7BBF3DB8" w14:textId="77777777" w:rsidR="00E94015" w:rsidRPr="002D0F04" w:rsidRDefault="00E94015" w:rsidP="004765A6">
            <w:pPr>
              <w:pStyle w:val="afff6"/>
              <w:spacing w:after="0" w:line="240" w:lineRule="auto"/>
              <w:ind w:left="0"/>
              <w:jc w:val="both"/>
              <w:rPr>
                <w:b/>
                <w:szCs w:val="24"/>
              </w:rPr>
            </w:pPr>
            <w:r w:rsidRPr="002D0F04">
              <w:rPr>
                <w:b/>
                <w:szCs w:val="24"/>
              </w:rPr>
              <w:t xml:space="preserve">         3. Сведения о нормативном правовом акте, которым установлено предоставление документа и (или) информации, необходимых для предоставления услуги</w:t>
            </w:r>
          </w:p>
          <w:p w14:paraId="72AFAFC1" w14:textId="77777777" w:rsidR="00E94015" w:rsidRPr="002D0F04" w:rsidRDefault="00E94015" w:rsidP="004765A6">
            <w:pPr>
              <w:pStyle w:val="afff6"/>
              <w:spacing w:after="0" w:line="240" w:lineRule="auto"/>
              <w:ind w:left="0" w:firstLine="540"/>
              <w:jc w:val="both"/>
              <w:rPr>
                <w:szCs w:val="24"/>
              </w:rPr>
            </w:pPr>
            <w:r w:rsidRPr="002D0F04">
              <w:rPr>
                <w:szCs w:val="24"/>
              </w:rPr>
              <w:t>Федеральный закон от 27 июля 2010 года № 210-ФЗ «Об организации предоставления государственных и муниципальных услуг»</w:t>
            </w:r>
          </w:p>
          <w:p w14:paraId="58F67F50" w14:textId="77777777" w:rsidR="00E94015" w:rsidRPr="002D0F04" w:rsidRDefault="00E94015" w:rsidP="004765A6">
            <w:pPr>
              <w:pStyle w:val="afff6"/>
              <w:spacing w:after="0" w:line="240" w:lineRule="auto"/>
              <w:ind w:left="0" w:firstLine="540"/>
              <w:jc w:val="both"/>
              <w:rPr>
                <w:b/>
                <w:szCs w:val="24"/>
              </w:rPr>
            </w:pPr>
            <w:r w:rsidRPr="002D0F04">
              <w:rPr>
                <w:b/>
                <w:szCs w:val="24"/>
              </w:rPr>
              <w:t>4. Срок подготовки межведомственного запроса и срок направления ответа на межведомственный запрос</w:t>
            </w:r>
          </w:p>
          <w:p w14:paraId="037F182D" w14:textId="77777777" w:rsidR="00E94015" w:rsidRPr="002D0F04" w:rsidRDefault="00E94015" w:rsidP="004765A6">
            <w:pPr>
              <w:pStyle w:val="afff6"/>
              <w:spacing w:after="0" w:line="240" w:lineRule="auto"/>
              <w:ind w:left="0" w:firstLine="540"/>
              <w:jc w:val="both"/>
              <w:rPr>
                <w:szCs w:val="24"/>
              </w:rPr>
            </w:pPr>
            <w:r w:rsidRPr="002D0F04">
              <w:rPr>
                <w:b/>
                <w:szCs w:val="24"/>
              </w:rPr>
              <w:t xml:space="preserve"> </w:t>
            </w:r>
            <w:r w:rsidRPr="002D0F04">
              <w:rPr>
                <w:szCs w:val="24"/>
              </w:rPr>
              <w:t>Направление запроса – в течении 5 рабочих дней.</w:t>
            </w:r>
          </w:p>
          <w:p w14:paraId="3DCF3058" w14:textId="77777777" w:rsidR="00E94015" w:rsidRPr="002D0F04" w:rsidRDefault="00E94015" w:rsidP="004765A6">
            <w:pPr>
              <w:pStyle w:val="afff6"/>
              <w:spacing w:after="0" w:line="240" w:lineRule="auto"/>
              <w:ind w:left="0" w:firstLine="540"/>
              <w:jc w:val="both"/>
              <w:rPr>
                <w:b/>
                <w:szCs w:val="24"/>
              </w:rPr>
            </w:pPr>
            <w:r w:rsidRPr="002D0F04">
              <w:rPr>
                <w:b/>
                <w:szCs w:val="24"/>
              </w:rPr>
              <w:t>5. Сотрудник, ответственный за осуществление межведомственного запроса</w:t>
            </w:r>
          </w:p>
          <w:p w14:paraId="507E6A12" w14:textId="14A5E5B3" w:rsidR="00E94015" w:rsidRPr="002D0F04" w:rsidRDefault="00E94015" w:rsidP="004765A6">
            <w:pPr>
              <w:pStyle w:val="afff6"/>
              <w:spacing w:after="0" w:line="240" w:lineRule="auto"/>
              <w:ind w:left="0" w:firstLine="540"/>
              <w:jc w:val="both"/>
              <w:rPr>
                <w:szCs w:val="24"/>
              </w:rPr>
            </w:pPr>
            <w:r w:rsidRPr="002D0F04">
              <w:rPr>
                <w:szCs w:val="24"/>
              </w:rPr>
              <w:t xml:space="preserve">Специалист администрации </w:t>
            </w:r>
            <w:proofErr w:type="spellStart"/>
            <w:r w:rsidR="00355500">
              <w:rPr>
                <w:szCs w:val="24"/>
              </w:rPr>
              <w:t>Копёнкинского</w:t>
            </w:r>
            <w:proofErr w:type="spellEnd"/>
            <w:r w:rsidRPr="002D0F04">
              <w:rPr>
                <w:szCs w:val="24"/>
              </w:rPr>
              <w:t xml:space="preserve"> сельского поселения.</w:t>
            </w:r>
          </w:p>
          <w:p w14:paraId="1CB82708" w14:textId="77777777" w:rsidR="00E94015" w:rsidRPr="002D0F04" w:rsidRDefault="00E94015" w:rsidP="004765A6">
            <w:pPr>
              <w:pStyle w:val="afff6"/>
              <w:spacing w:after="0" w:line="240" w:lineRule="auto"/>
              <w:ind w:left="0" w:firstLine="540"/>
              <w:jc w:val="both"/>
              <w:rPr>
                <w:b/>
                <w:szCs w:val="24"/>
              </w:rPr>
            </w:pPr>
            <w:r w:rsidRPr="002D0F04">
              <w:rPr>
                <w:b/>
                <w:szCs w:val="24"/>
              </w:rPr>
              <w:t>6. Форма и образец заполнения межведомственного запроса</w:t>
            </w:r>
          </w:p>
          <w:p w14:paraId="5FBE265C" w14:textId="77777777" w:rsidR="00E94015" w:rsidRPr="002D0F04" w:rsidRDefault="00E94015"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Нет</w:t>
            </w:r>
          </w:p>
        </w:tc>
      </w:tr>
      <w:tr w:rsidR="00E94015" w:rsidRPr="002D0F04" w14:paraId="73F3C96F" w14:textId="77777777" w:rsidTr="0097231A">
        <w:tc>
          <w:tcPr>
            <w:tcW w:w="2547" w:type="dxa"/>
            <w:tcBorders>
              <w:top w:val="single" w:sz="4" w:space="0" w:color="auto"/>
              <w:left w:val="single" w:sz="4" w:space="0" w:color="auto"/>
              <w:bottom w:val="single" w:sz="4" w:space="0" w:color="auto"/>
              <w:right w:val="single" w:sz="4" w:space="0" w:color="auto"/>
            </w:tcBorders>
          </w:tcPr>
          <w:p w14:paraId="54075E34"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t xml:space="preserve">Технологические процессы предоставления муниципальной услуги </w:t>
            </w:r>
          </w:p>
          <w:p w14:paraId="39B5DB4A"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p>
        </w:tc>
        <w:tc>
          <w:tcPr>
            <w:tcW w:w="12445" w:type="dxa"/>
            <w:tcBorders>
              <w:top w:val="single" w:sz="4" w:space="0" w:color="auto"/>
              <w:left w:val="single" w:sz="4" w:space="0" w:color="auto"/>
              <w:bottom w:val="single" w:sz="4" w:space="0" w:color="auto"/>
              <w:right w:val="single" w:sz="4" w:space="0" w:color="auto"/>
            </w:tcBorders>
          </w:tcPr>
          <w:p w14:paraId="10AA7D07" w14:textId="77777777" w:rsidR="00E94015" w:rsidRPr="002D0F04" w:rsidRDefault="00E94015" w:rsidP="004765A6">
            <w:pPr>
              <w:autoSpaceDE w:val="0"/>
              <w:autoSpaceDN w:val="0"/>
              <w:adjustRightInd w:val="0"/>
              <w:spacing w:after="0" w:line="240" w:lineRule="auto"/>
              <w:ind w:firstLine="540"/>
              <w:jc w:val="both"/>
              <w:rPr>
                <w:rFonts w:ascii="Times New Roman" w:eastAsia="Times New Roman" w:hAnsi="Times New Roman"/>
                <w:b/>
                <w:sz w:val="24"/>
                <w:szCs w:val="24"/>
                <w:lang w:eastAsia="ru-RU"/>
              </w:rPr>
            </w:pPr>
            <w:r w:rsidRPr="002D0F04">
              <w:rPr>
                <w:rFonts w:ascii="Times New Roman" w:eastAsia="Times New Roman" w:hAnsi="Times New Roman"/>
                <w:b/>
                <w:sz w:val="24"/>
                <w:szCs w:val="24"/>
                <w:lang w:eastAsia="ru-RU"/>
              </w:rPr>
              <w:t>Детализированное до уровня отдельных действий формализованное описание технологических процессов предоставления каждой «</w:t>
            </w:r>
            <w:proofErr w:type="spellStart"/>
            <w:r w:rsidRPr="002D0F04">
              <w:rPr>
                <w:rFonts w:ascii="Times New Roman" w:eastAsia="Times New Roman" w:hAnsi="Times New Roman"/>
                <w:b/>
                <w:sz w:val="24"/>
                <w:szCs w:val="24"/>
                <w:lang w:eastAsia="ru-RU"/>
              </w:rPr>
              <w:t>подуслуги</w:t>
            </w:r>
            <w:proofErr w:type="spellEnd"/>
            <w:r w:rsidRPr="002D0F04">
              <w:rPr>
                <w:rFonts w:ascii="Times New Roman" w:eastAsia="Times New Roman" w:hAnsi="Times New Roman"/>
                <w:b/>
                <w:sz w:val="24"/>
                <w:szCs w:val="24"/>
                <w:lang w:eastAsia="ru-RU"/>
              </w:rPr>
              <w:t>»</w:t>
            </w:r>
          </w:p>
          <w:p w14:paraId="778B3288" w14:textId="77777777" w:rsidR="00E94015" w:rsidRPr="002D0F04" w:rsidRDefault="00E94015" w:rsidP="004765A6">
            <w:pPr>
              <w:numPr>
                <w:ilvl w:val="0"/>
                <w:numId w:val="45"/>
              </w:numPr>
              <w:autoSpaceDE w:val="0"/>
              <w:autoSpaceDN w:val="0"/>
              <w:adjustRightInd w:val="0"/>
              <w:spacing w:after="0" w:line="240" w:lineRule="auto"/>
              <w:jc w:val="both"/>
              <w:rPr>
                <w:rFonts w:ascii="Times New Roman" w:eastAsia="Times New Roman" w:hAnsi="Times New Roman"/>
                <w:b/>
                <w:sz w:val="24"/>
                <w:szCs w:val="24"/>
                <w:lang w:eastAsia="ru-RU"/>
              </w:rPr>
            </w:pPr>
            <w:r w:rsidRPr="002D0F04">
              <w:rPr>
                <w:rFonts w:ascii="Times New Roman" w:eastAsia="Times New Roman" w:hAnsi="Times New Roman"/>
                <w:b/>
                <w:sz w:val="24"/>
                <w:szCs w:val="24"/>
                <w:lang w:eastAsia="ru-RU"/>
              </w:rPr>
              <w:t>Наименование «</w:t>
            </w:r>
            <w:proofErr w:type="spellStart"/>
            <w:r w:rsidRPr="002D0F04">
              <w:rPr>
                <w:rFonts w:ascii="Times New Roman" w:eastAsia="Times New Roman" w:hAnsi="Times New Roman"/>
                <w:b/>
                <w:sz w:val="24"/>
                <w:szCs w:val="24"/>
                <w:lang w:eastAsia="ru-RU"/>
              </w:rPr>
              <w:t>подуслуги</w:t>
            </w:r>
            <w:proofErr w:type="spellEnd"/>
            <w:r w:rsidRPr="002D0F04">
              <w:rPr>
                <w:rFonts w:ascii="Times New Roman" w:eastAsia="Times New Roman" w:hAnsi="Times New Roman"/>
                <w:b/>
                <w:sz w:val="24"/>
                <w:szCs w:val="24"/>
                <w:lang w:eastAsia="ru-RU"/>
              </w:rPr>
              <w:t>»</w:t>
            </w:r>
          </w:p>
          <w:p w14:paraId="321E8611" w14:textId="77777777" w:rsidR="00E94015" w:rsidRPr="002D0F04" w:rsidRDefault="003B6242"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809FAFD" w14:textId="77777777" w:rsidR="00E94015" w:rsidRPr="002D0F04" w:rsidRDefault="00E94015" w:rsidP="004765A6">
            <w:pPr>
              <w:autoSpaceDE w:val="0"/>
              <w:autoSpaceDN w:val="0"/>
              <w:adjustRightInd w:val="0"/>
              <w:spacing w:after="0" w:line="240" w:lineRule="auto"/>
              <w:ind w:firstLine="540"/>
              <w:rPr>
                <w:rFonts w:ascii="Times New Roman" w:hAnsi="Times New Roman"/>
                <w:b/>
                <w:sz w:val="24"/>
                <w:szCs w:val="24"/>
              </w:rPr>
            </w:pPr>
            <w:r w:rsidRPr="002D0F04">
              <w:rPr>
                <w:rFonts w:ascii="Times New Roman" w:hAnsi="Times New Roman"/>
                <w:b/>
                <w:sz w:val="24"/>
                <w:szCs w:val="24"/>
              </w:rPr>
              <w:t xml:space="preserve"> 1.1. Порядок выполнения каждого действия с возможными траекториями критериями принятия решений</w:t>
            </w:r>
          </w:p>
          <w:p w14:paraId="11EE9A53" w14:textId="77777777" w:rsidR="00E94015" w:rsidRPr="002D0F04" w:rsidRDefault="00E94015" w:rsidP="004765A6">
            <w:pPr>
              <w:pStyle w:val="ConsPlusNormal"/>
              <w:widowControl/>
              <w:ind w:firstLine="709"/>
              <w:contextualSpacing/>
              <w:jc w:val="both"/>
              <w:rPr>
                <w:rFonts w:ascii="Times New Roman" w:hAnsi="Times New Roman" w:cs="Times New Roman"/>
                <w:sz w:val="24"/>
                <w:szCs w:val="24"/>
              </w:rPr>
            </w:pPr>
            <w:r w:rsidRPr="002D0F04">
              <w:rPr>
                <w:rFonts w:ascii="Times New Roman" w:hAnsi="Times New Roman" w:cs="Times New Roman"/>
                <w:sz w:val="24"/>
                <w:szCs w:val="24"/>
              </w:rPr>
              <w:t xml:space="preserve">а) прием и регистрация заявления с приложенными к нему документами; </w:t>
            </w:r>
          </w:p>
          <w:p w14:paraId="09A31089" w14:textId="77777777" w:rsidR="00E94015" w:rsidRPr="002D0F04" w:rsidRDefault="00E94015" w:rsidP="004765A6">
            <w:pPr>
              <w:pStyle w:val="ConsPlusNormal"/>
              <w:widowControl/>
              <w:ind w:firstLine="709"/>
              <w:contextualSpacing/>
              <w:jc w:val="both"/>
              <w:rPr>
                <w:rFonts w:ascii="Times New Roman" w:hAnsi="Times New Roman" w:cs="Times New Roman"/>
                <w:sz w:val="24"/>
                <w:szCs w:val="24"/>
              </w:rPr>
            </w:pPr>
            <w:r w:rsidRPr="002D0F04">
              <w:rPr>
                <w:rFonts w:ascii="Times New Roman" w:hAnsi="Times New Roman" w:cs="Times New Roman"/>
                <w:sz w:val="24"/>
                <w:szCs w:val="24"/>
              </w:rPr>
              <w:t xml:space="preserve">б) формирование и направление межведомственных запросов; </w:t>
            </w:r>
          </w:p>
          <w:p w14:paraId="4FBE1BF4" w14:textId="77777777" w:rsidR="00E94015" w:rsidRPr="002D0F04" w:rsidRDefault="00E94015" w:rsidP="004765A6">
            <w:pPr>
              <w:pStyle w:val="ConsPlusNormal"/>
              <w:widowControl/>
              <w:ind w:firstLine="709"/>
              <w:contextualSpacing/>
              <w:jc w:val="both"/>
              <w:rPr>
                <w:rFonts w:ascii="Times New Roman" w:hAnsi="Times New Roman" w:cs="Times New Roman"/>
                <w:sz w:val="24"/>
                <w:szCs w:val="24"/>
              </w:rPr>
            </w:pPr>
            <w:r w:rsidRPr="002D0F04">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14:paraId="4B4344B8" w14:textId="77777777" w:rsidR="00E94015" w:rsidRPr="002D0F04" w:rsidRDefault="00E94015" w:rsidP="004765A6">
            <w:pPr>
              <w:pStyle w:val="ConsPlusNormal"/>
              <w:widowControl/>
              <w:ind w:firstLine="709"/>
              <w:contextualSpacing/>
              <w:jc w:val="both"/>
              <w:rPr>
                <w:rFonts w:ascii="Times New Roman" w:hAnsi="Times New Roman" w:cs="Times New Roman"/>
                <w:sz w:val="24"/>
                <w:szCs w:val="24"/>
              </w:rPr>
            </w:pPr>
            <w:r w:rsidRPr="002D0F04">
              <w:rPr>
                <w:rFonts w:ascii="Times New Roman" w:hAnsi="Times New Roman" w:cs="Times New Roman"/>
                <w:sz w:val="24"/>
                <w:szCs w:val="24"/>
              </w:rPr>
              <w:t>г) выдача (направление) результата предоставления Муниципальной услуги Заявителю;</w:t>
            </w:r>
          </w:p>
          <w:p w14:paraId="6EB021F4" w14:textId="77777777" w:rsidR="00E94015" w:rsidRPr="002D0F04" w:rsidRDefault="00E94015" w:rsidP="004765A6">
            <w:pPr>
              <w:pStyle w:val="afff6"/>
              <w:spacing w:after="0" w:line="240" w:lineRule="auto"/>
              <w:ind w:left="0" w:firstLine="540"/>
              <w:jc w:val="both"/>
              <w:rPr>
                <w:szCs w:val="24"/>
              </w:rPr>
            </w:pPr>
            <w:r w:rsidRPr="002D0F04">
              <w:rPr>
                <w:szCs w:val="24"/>
              </w:rPr>
              <w:t>д) получение дополнительных сведений от Заявителя (при необходимости)</w:t>
            </w:r>
          </w:p>
          <w:p w14:paraId="7613890B" w14:textId="77777777" w:rsidR="00E94015" w:rsidRPr="002D0F04" w:rsidRDefault="00E94015" w:rsidP="004765A6">
            <w:pPr>
              <w:pStyle w:val="afff6"/>
              <w:spacing w:after="0" w:line="240" w:lineRule="auto"/>
              <w:ind w:left="0" w:firstLine="540"/>
              <w:jc w:val="both"/>
              <w:rPr>
                <w:b/>
                <w:szCs w:val="24"/>
              </w:rPr>
            </w:pPr>
            <w:r w:rsidRPr="002D0F04">
              <w:rPr>
                <w:b/>
                <w:szCs w:val="24"/>
              </w:rPr>
              <w:t>1.2. Ответственные специалисты по каждому действию</w:t>
            </w:r>
          </w:p>
          <w:p w14:paraId="667D717E" w14:textId="77777777" w:rsidR="00E94015" w:rsidRPr="002D0F04" w:rsidRDefault="00E94015" w:rsidP="004765A6">
            <w:pPr>
              <w:pStyle w:val="afff6"/>
              <w:spacing w:after="0" w:line="240" w:lineRule="auto"/>
              <w:ind w:left="0" w:firstLine="540"/>
              <w:jc w:val="both"/>
              <w:rPr>
                <w:szCs w:val="24"/>
              </w:rPr>
            </w:pPr>
            <w:r w:rsidRPr="002D0F04">
              <w:rPr>
                <w:szCs w:val="24"/>
              </w:rPr>
              <w:t>Специалист, ответственный за предоставление услуги</w:t>
            </w:r>
          </w:p>
          <w:p w14:paraId="7577CA68" w14:textId="77777777" w:rsidR="00E94015" w:rsidRPr="002D0F04" w:rsidRDefault="00E94015" w:rsidP="004765A6">
            <w:pPr>
              <w:pStyle w:val="afff6"/>
              <w:spacing w:after="0" w:line="240" w:lineRule="auto"/>
              <w:ind w:left="0" w:firstLine="540"/>
              <w:jc w:val="both"/>
              <w:rPr>
                <w:b/>
                <w:szCs w:val="24"/>
              </w:rPr>
            </w:pPr>
            <w:r w:rsidRPr="002D0F04">
              <w:rPr>
                <w:b/>
                <w:szCs w:val="24"/>
              </w:rPr>
              <w:t>1.3. Среднее время выполнения каждого действия</w:t>
            </w:r>
          </w:p>
          <w:p w14:paraId="0F9CFD9B" w14:textId="77777777" w:rsidR="00E94015" w:rsidRPr="002D0F04" w:rsidRDefault="00E94015" w:rsidP="004765A6">
            <w:pPr>
              <w:pStyle w:val="afff6"/>
              <w:spacing w:after="0" w:line="240" w:lineRule="auto"/>
              <w:ind w:left="0" w:firstLine="540"/>
              <w:jc w:val="both"/>
              <w:rPr>
                <w:szCs w:val="24"/>
              </w:rPr>
            </w:pPr>
            <w:r w:rsidRPr="002D0F04">
              <w:rPr>
                <w:szCs w:val="24"/>
              </w:rPr>
              <w:t>1.  1 рабочий день</w:t>
            </w:r>
          </w:p>
          <w:p w14:paraId="14B9E6AC" w14:textId="77777777" w:rsidR="00E94015" w:rsidRPr="002D0F04" w:rsidRDefault="00E94015" w:rsidP="004765A6">
            <w:pPr>
              <w:pStyle w:val="afff6"/>
              <w:spacing w:after="0" w:line="240" w:lineRule="auto"/>
              <w:ind w:left="0" w:firstLine="540"/>
              <w:jc w:val="both"/>
              <w:rPr>
                <w:szCs w:val="24"/>
              </w:rPr>
            </w:pPr>
            <w:r w:rsidRPr="002D0F04">
              <w:rPr>
                <w:szCs w:val="24"/>
              </w:rPr>
              <w:t>2.  5 рабочих дней</w:t>
            </w:r>
          </w:p>
          <w:p w14:paraId="3AD31346" w14:textId="77777777" w:rsidR="00E94015" w:rsidRPr="002D0F04" w:rsidRDefault="00E94015" w:rsidP="004765A6">
            <w:pPr>
              <w:pStyle w:val="afff6"/>
              <w:spacing w:after="0" w:line="240" w:lineRule="auto"/>
              <w:ind w:left="0" w:firstLine="540"/>
              <w:jc w:val="both"/>
              <w:rPr>
                <w:szCs w:val="24"/>
              </w:rPr>
            </w:pPr>
            <w:r w:rsidRPr="002D0F04">
              <w:rPr>
                <w:szCs w:val="24"/>
              </w:rPr>
              <w:lastRenderedPageBreak/>
              <w:t xml:space="preserve">3.  </w:t>
            </w:r>
            <w:r w:rsidR="009149EF" w:rsidRPr="002D0F04">
              <w:rPr>
                <w:szCs w:val="24"/>
              </w:rPr>
              <w:t>23</w:t>
            </w:r>
            <w:r w:rsidRPr="002D0F04">
              <w:rPr>
                <w:szCs w:val="24"/>
              </w:rPr>
              <w:t xml:space="preserve"> рабочих дн</w:t>
            </w:r>
            <w:r w:rsidR="009149EF" w:rsidRPr="002D0F04">
              <w:rPr>
                <w:szCs w:val="24"/>
              </w:rPr>
              <w:t>я</w:t>
            </w:r>
          </w:p>
          <w:p w14:paraId="4E974683" w14:textId="77777777" w:rsidR="00E94015" w:rsidRPr="002D0F04" w:rsidRDefault="00E94015" w:rsidP="004765A6">
            <w:pPr>
              <w:pStyle w:val="afff6"/>
              <w:spacing w:after="0" w:line="240" w:lineRule="auto"/>
              <w:ind w:left="0" w:firstLine="540"/>
              <w:jc w:val="both"/>
              <w:rPr>
                <w:szCs w:val="24"/>
              </w:rPr>
            </w:pPr>
            <w:r w:rsidRPr="002D0F04">
              <w:rPr>
                <w:szCs w:val="24"/>
              </w:rPr>
              <w:t>4.  1 рабочий день</w:t>
            </w:r>
          </w:p>
          <w:p w14:paraId="1C78E084" w14:textId="77777777" w:rsidR="00E94015" w:rsidRPr="002D0F04" w:rsidRDefault="00E94015" w:rsidP="004765A6">
            <w:pPr>
              <w:pStyle w:val="afff6"/>
              <w:spacing w:after="0" w:line="240" w:lineRule="auto"/>
              <w:ind w:left="0" w:firstLine="540"/>
              <w:jc w:val="both"/>
              <w:rPr>
                <w:b/>
                <w:szCs w:val="24"/>
              </w:rPr>
            </w:pPr>
            <w:r w:rsidRPr="002D0F04">
              <w:rPr>
                <w:b/>
                <w:szCs w:val="24"/>
              </w:rPr>
              <w:t>1.4. Ресурсы, необходимые для выполнения действия (документационные и технологические)</w:t>
            </w:r>
          </w:p>
          <w:p w14:paraId="6449E205" w14:textId="77777777" w:rsidR="00E94015" w:rsidRPr="002D0F04" w:rsidRDefault="00E94015" w:rsidP="004765A6">
            <w:pPr>
              <w:pStyle w:val="afff6"/>
              <w:spacing w:after="0" w:line="240" w:lineRule="auto"/>
              <w:ind w:left="0" w:firstLine="540"/>
              <w:jc w:val="both"/>
              <w:rPr>
                <w:szCs w:val="24"/>
              </w:rPr>
            </w:pPr>
            <w:r w:rsidRPr="002D0F04">
              <w:rPr>
                <w:szCs w:val="24"/>
              </w:rPr>
              <w:t xml:space="preserve">1. административный регламент  по предоставлению муниципальной услуги,     </w:t>
            </w:r>
          </w:p>
          <w:p w14:paraId="0170D142" w14:textId="77777777" w:rsidR="00E94015" w:rsidRPr="002D0F04" w:rsidRDefault="00E94015" w:rsidP="004765A6">
            <w:pPr>
              <w:pStyle w:val="afff6"/>
              <w:spacing w:after="0" w:line="240" w:lineRule="auto"/>
              <w:ind w:left="0" w:firstLine="540"/>
              <w:jc w:val="both"/>
              <w:rPr>
                <w:szCs w:val="24"/>
              </w:rPr>
            </w:pPr>
            <w:r w:rsidRPr="002D0F04">
              <w:rPr>
                <w:szCs w:val="24"/>
              </w:rPr>
              <w:t>2. автоматизированное рабочее место, подключенное к СМЭВ</w:t>
            </w:r>
            <w:r w:rsidRPr="002D0F04">
              <w:rPr>
                <w:rStyle w:val="135pt"/>
                <w:rFonts w:eastAsia="Calibri"/>
                <w:sz w:val="24"/>
                <w:szCs w:val="24"/>
              </w:rPr>
              <w:t>.</w:t>
            </w:r>
          </w:p>
          <w:p w14:paraId="6018729E" w14:textId="77777777" w:rsidR="00E94015" w:rsidRPr="002D0F04" w:rsidRDefault="00E94015" w:rsidP="004765A6">
            <w:pPr>
              <w:pStyle w:val="afff6"/>
              <w:spacing w:after="0" w:line="240" w:lineRule="auto"/>
              <w:ind w:left="0" w:firstLine="540"/>
              <w:jc w:val="both"/>
              <w:rPr>
                <w:b/>
                <w:szCs w:val="24"/>
              </w:rPr>
            </w:pPr>
            <w:r w:rsidRPr="002D0F04">
              <w:rPr>
                <w:b/>
                <w:szCs w:val="24"/>
              </w:rPr>
              <w:t>1.5. Возможные сценарии дальнейшего предоставления услуги в зависимости от результатов выполнения действия</w:t>
            </w:r>
          </w:p>
          <w:p w14:paraId="24F20698" w14:textId="77777777" w:rsidR="00E94015" w:rsidRPr="002D0F04" w:rsidRDefault="00E94015" w:rsidP="004765A6">
            <w:pPr>
              <w:autoSpaceDE w:val="0"/>
              <w:autoSpaceDN w:val="0"/>
              <w:adjustRightInd w:val="0"/>
              <w:spacing w:after="0" w:line="240" w:lineRule="auto"/>
              <w:ind w:firstLine="540"/>
              <w:rPr>
                <w:rFonts w:ascii="Times New Roman" w:hAnsi="Times New Roman"/>
                <w:sz w:val="24"/>
                <w:szCs w:val="24"/>
              </w:rPr>
            </w:pPr>
            <w:r w:rsidRPr="002D0F04">
              <w:rPr>
                <w:rFonts w:ascii="Times New Roman" w:hAnsi="Times New Roman"/>
                <w:sz w:val="24"/>
                <w:szCs w:val="24"/>
              </w:rPr>
              <w:t>Нет</w:t>
            </w:r>
          </w:p>
        </w:tc>
      </w:tr>
      <w:tr w:rsidR="00E94015" w:rsidRPr="002D0F04" w14:paraId="1926A025" w14:textId="77777777" w:rsidTr="0097231A">
        <w:tc>
          <w:tcPr>
            <w:tcW w:w="2547" w:type="dxa"/>
            <w:tcBorders>
              <w:top w:val="single" w:sz="4" w:space="0" w:color="auto"/>
              <w:left w:val="single" w:sz="4" w:space="0" w:color="auto"/>
              <w:bottom w:val="single" w:sz="4" w:space="0" w:color="auto"/>
              <w:right w:val="single" w:sz="4" w:space="0" w:color="auto"/>
            </w:tcBorders>
          </w:tcPr>
          <w:p w14:paraId="6A83ADD1" w14:textId="77777777" w:rsidR="00E94015" w:rsidRPr="002D0F04" w:rsidRDefault="00E94015" w:rsidP="004765A6">
            <w:pPr>
              <w:tabs>
                <w:tab w:val="left" w:pos="0"/>
              </w:tabs>
              <w:autoSpaceDE w:val="0"/>
              <w:autoSpaceDN w:val="0"/>
              <w:adjustRightInd w:val="0"/>
              <w:spacing w:after="0" w:line="240" w:lineRule="auto"/>
              <w:jc w:val="both"/>
              <w:rPr>
                <w:rFonts w:ascii="Times New Roman" w:hAnsi="Times New Roman"/>
                <w:b/>
                <w:sz w:val="24"/>
                <w:szCs w:val="24"/>
              </w:rPr>
            </w:pPr>
            <w:r w:rsidRPr="002D0F04">
              <w:rPr>
                <w:rFonts w:ascii="Times New Roman" w:hAnsi="Times New Roman"/>
                <w:b/>
                <w:sz w:val="24"/>
                <w:szCs w:val="24"/>
              </w:rPr>
              <w:t>Результат услуги</w:t>
            </w:r>
          </w:p>
        </w:tc>
        <w:tc>
          <w:tcPr>
            <w:tcW w:w="12445" w:type="dxa"/>
            <w:tcBorders>
              <w:top w:val="single" w:sz="4" w:space="0" w:color="auto"/>
              <w:left w:val="single" w:sz="4" w:space="0" w:color="auto"/>
              <w:bottom w:val="single" w:sz="4" w:space="0" w:color="auto"/>
              <w:right w:val="single" w:sz="4" w:space="0" w:color="auto"/>
            </w:tcBorders>
          </w:tcPr>
          <w:p w14:paraId="58B02CED" w14:textId="77777777" w:rsidR="00E94015" w:rsidRPr="002D0F04" w:rsidRDefault="00E94015" w:rsidP="004765A6">
            <w:pPr>
              <w:pStyle w:val="afff6"/>
              <w:spacing w:after="0" w:line="240" w:lineRule="auto"/>
              <w:ind w:left="0" w:firstLine="603"/>
              <w:rPr>
                <w:b/>
                <w:szCs w:val="24"/>
              </w:rPr>
            </w:pPr>
            <w:r w:rsidRPr="002D0F04">
              <w:rPr>
                <w:b/>
                <w:szCs w:val="24"/>
              </w:rPr>
              <w:t>Исчерпывающая информация о результатах каждой «</w:t>
            </w:r>
            <w:proofErr w:type="spellStart"/>
            <w:r w:rsidRPr="002D0F04">
              <w:rPr>
                <w:b/>
                <w:szCs w:val="24"/>
              </w:rPr>
              <w:t>подуслуги</w:t>
            </w:r>
            <w:proofErr w:type="spellEnd"/>
            <w:r w:rsidRPr="002D0F04">
              <w:rPr>
                <w:b/>
                <w:szCs w:val="24"/>
              </w:rPr>
              <w:t>»</w:t>
            </w:r>
          </w:p>
          <w:p w14:paraId="79B85F8E" w14:textId="77777777" w:rsidR="00E94015" w:rsidRPr="002D0F04" w:rsidRDefault="00E94015" w:rsidP="004765A6">
            <w:pPr>
              <w:pStyle w:val="afff6"/>
              <w:spacing w:after="0" w:line="240" w:lineRule="auto"/>
              <w:ind w:left="0" w:firstLine="603"/>
              <w:rPr>
                <w:b/>
                <w:szCs w:val="24"/>
              </w:rPr>
            </w:pPr>
            <w:r w:rsidRPr="002D0F04">
              <w:rPr>
                <w:b/>
                <w:szCs w:val="24"/>
              </w:rPr>
              <w:t>1. Документы, являющиеся результатом услуги</w:t>
            </w:r>
          </w:p>
          <w:p w14:paraId="3136B429" w14:textId="77777777" w:rsidR="00AF2966" w:rsidRPr="002D0F04" w:rsidRDefault="00AF2966" w:rsidP="00AF296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выдача проекта соглашения о перераспределении земельных участков;</w:t>
            </w:r>
          </w:p>
          <w:p w14:paraId="1AAA6030" w14:textId="77777777" w:rsidR="00AF2966" w:rsidRPr="002D0F04" w:rsidRDefault="00AF2966" w:rsidP="00AF2966">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уведомления об отказе в заключении соглашения о перераспределении земельных участков.</w:t>
            </w:r>
          </w:p>
          <w:p w14:paraId="1538DC5E" w14:textId="77777777" w:rsidR="00E94015" w:rsidRPr="002D0F04" w:rsidRDefault="00E94015" w:rsidP="004765A6">
            <w:pPr>
              <w:pStyle w:val="afff6"/>
              <w:spacing w:after="0" w:line="240" w:lineRule="auto"/>
              <w:ind w:left="0" w:firstLine="540"/>
              <w:jc w:val="both"/>
              <w:rPr>
                <w:b/>
                <w:szCs w:val="24"/>
              </w:rPr>
            </w:pPr>
            <w:r w:rsidRPr="002D0F04">
              <w:rPr>
                <w:b/>
                <w:szCs w:val="24"/>
              </w:rPr>
              <w:t>2.Требования к документам, являющимся результатом услуги</w:t>
            </w:r>
          </w:p>
          <w:p w14:paraId="416ACE33" w14:textId="3D4FB590" w:rsidR="00E94015" w:rsidRPr="002D0F04" w:rsidRDefault="00E94015" w:rsidP="004765A6">
            <w:pPr>
              <w:pStyle w:val="afff6"/>
              <w:spacing w:after="0" w:line="240" w:lineRule="auto"/>
              <w:ind w:left="0" w:firstLine="540"/>
              <w:jc w:val="both"/>
              <w:rPr>
                <w:color w:val="000000"/>
                <w:szCs w:val="24"/>
              </w:rPr>
            </w:pPr>
            <w:r w:rsidRPr="002D0F04">
              <w:rPr>
                <w:color w:val="000000"/>
                <w:szCs w:val="24"/>
              </w:rPr>
              <w:t xml:space="preserve">Решение подписывается главой </w:t>
            </w:r>
            <w:proofErr w:type="spellStart"/>
            <w:r w:rsidR="00355500">
              <w:rPr>
                <w:color w:val="000000"/>
                <w:szCs w:val="24"/>
              </w:rPr>
              <w:t>Копёнкинского</w:t>
            </w:r>
            <w:proofErr w:type="spellEnd"/>
            <w:r w:rsidRPr="002D0F04">
              <w:rPr>
                <w:color w:val="000000"/>
                <w:szCs w:val="24"/>
              </w:rPr>
              <w:t xml:space="preserve"> сельского поселения. В случае обращения в электронном формате решение оформляется в форме электронного документа, подписанного электронной подписью главы </w:t>
            </w:r>
            <w:proofErr w:type="spellStart"/>
            <w:r w:rsidR="00355500">
              <w:rPr>
                <w:color w:val="000000"/>
                <w:szCs w:val="24"/>
              </w:rPr>
              <w:t>Копёнкинского</w:t>
            </w:r>
            <w:proofErr w:type="spellEnd"/>
            <w:r w:rsidRPr="002D0F04">
              <w:rPr>
                <w:color w:val="000000"/>
                <w:szCs w:val="24"/>
              </w:rPr>
              <w:t xml:space="preserve"> сельского поселения, если это указано в заявлении о предварительном согласовании предоставления земельного участка</w:t>
            </w:r>
          </w:p>
          <w:p w14:paraId="39756261" w14:textId="77777777" w:rsidR="00E94015" w:rsidRPr="002D0F04" w:rsidRDefault="00E94015" w:rsidP="004765A6">
            <w:pPr>
              <w:pStyle w:val="afff6"/>
              <w:spacing w:after="0" w:line="240" w:lineRule="auto"/>
              <w:ind w:left="0" w:firstLine="540"/>
              <w:jc w:val="both"/>
              <w:rPr>
                <w:b/>
                <w:szCs w:val="24"/>
              </w:rPr>
            </w:pPr>
            <w:r w:rsidRPr="002D0F04">
              <w:rPr>
                <w:b/>
                <w:szCs w:val="24"/>
              </w:rPr>
              <w:t>3. Характеристика результата (положительный, отрицательный)</w:t>
            </w:r>
          </w:p>
          <w:p w14:paraId="674BF3A2" w14:textId="77777777" w:rsidR="00E94015" w:rsidRPr="002D0F04" w:rsidRDefault="00E94015" w:rsidP="004765A6">
            <w:pPr>
              <w:pStyle w:val="afff6"/>
              <w:spacing w:after="0" w:line="240" w:lineRule="auto"/>
              <w:ind w:left="0" w:firstLine="540"/>
              <w:jc w:val="both"/>
              <w:rPr>
                <w:b/>
                <w:szCs w:val="24"/>
              </w:rPr>
            </w:pPr>
            <w:r w:rsidRPr="002D0F04">
              <w:rPr>
                <w:b/>
                <w:szCs w:val="24"/>
              </w:rPr>
              <w:t xml:space="preserve">- </w:t>
            </w:r>
            <w:r w:rsidRPr="002D0F04">
              <w:rPr>
                <w:szCs w:val="24"/>
              </w:rPr>
              <w:t xml:space="preserve">Выдача </w:t>
            </w:r>
            <w:r w:rsidR="00CC4ED7" w:rsidRPr="002D0F04">
              <w:rPr>
                <w:rFonts w:eastAsia="Times New Roman"/>
                <w:szCs w:val="24"/>
                <w:lang w:eastAsia="ru-RU"/>
              </w:rPr>
              <w:t>проекта соглашения о перераспределении земельных участков</w:t>
            </w:r>
            <w:r w:rsidR="00CC4ED7" w:rsidRPr="002D0F04">
              <w:rPr>
                <w:szCs w:val="24"/>
              </w:rPr>
              <w:t xml:space="preserve"> </w:t>
            </w:r>
            <w:r w:rsidRPr="002D0F04">
              <w:rPr>
                <w:szCs w:val="24"/>
              </w:rPr>
              <w:t>- положительный результат.</w:t>
            </w:r>
          </w:p>
          <w:p w14:paraId="67CE8A3B" w14:textId="77777777" w:rsidR="00E94015" w:rsidRPr="002D0F04" w:rsidRDefault="00E94015" w:rsidP="004765A6">
            <w:pPr>
              <w:pStyle w:val="afff6"/>
              <w:spacing w:after="0" w:line="240" w:lineRule="auto"/>
              <w:ind w:left="0" w:firstLine="540"/>
              <w:jc w:val="both"/>
              <w:rPr>
                <w:szCs w:val="24"/>
              </w:rPr>
            </w:pPr>
            <w:r w:rsidRPr="002D0F04">
              <w:rPr>
                <w:szCs w:val="24"/>
              </w:rPr>
              <w:t>- Выдача уведомления об отказе в предоставлении муниципальной услуги - отрицательный результат.</w:t>
            </w:r>
          </w:p>
          <w:p w14:paraId="7999E75A" w14:textId="77777777" w:rsidR="00E94015" w:rsidRPr="002D0F04" w:rsidRDefault="00E94015" w:rsidP="004765A6">
            <w:pPr>
              <w:pStyle w:val="afff6"/>
              <w:spacing w:after="0" w:line="240" w:lineRule="auto"/>
              <w:ind w:left="0" w:firstLine="540"/>
              <w:jc w:val="both"/>
              <w:rPr>
                <w:b/>
                <w:szCs w:val="24"/>
              </w:rPr>
            </w:pPr>
            <w:r w:rsidRPr="002D0F04">
              <w:rPr>
                <w:b/>
                <w:szCs w:val="24"/>
              </w:rPr>
              <w:t>4. Способ получения результата</w:t>
            </w:r>
          </w:p>
          <w:p w14:paraId="204D5372" w14:textId="77777777" w:rsidR="00CC4ED7" w:rsidRPr="002D0F04" w:rsidRDefault="00CC4ED7" w:rsidP="00CC4ED7">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заказным письмом с уведомлением о вручении;</w:t>
            </w:r>
          </w:p>
          <w:p w14:paraId="5186F7AE" w14:textId="77777777" w:rsidR="00CC4ED7" w:rsidRPr="002D0F04" w:rsidRDefault="00CC4ED7" w:rsidP="00CC4ED7">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14:paraId="41D8C20D" w14:textId="77777777" w:rsidR="00CC4ED7" w:rsidRPr="002D0F04" w:rsidRDefault="00CC4ED7" w:rsidP="00CC4ED7">
            <w:pPr>
              <w:autoSpaceDE w:val="0"/>
              <w:spacing w:after="0" w:line="240" w:lineRule="auto"/>
              <w:ind w:firstLine="709"/>
              <w:jc w:val="both"/>
              <w:rPr>
                <w:rFonts w:ascii="Times New Roman" w:eastAsia="Times New Roman" w:hAnsi="Times New Roman"/>
                <w:sz w:val="24"/>
                <w:szCs w:val="24"/>
                <w:lang w:eastAsia="ar-SA"/>
              </w:rPr>
            </w:pPr>
            <w:r w:rsidRPr="002D0F04">
              <w:rPr>
                <w:rFonts w:ascii="Times New Roman" w:eastAsia="Times New Roman" w:hAnsi="Times New Roman"/>
                <w:sz w:val="24"/>
                <w:szCs w:val="24"/>
                <w:lang w:eastAsia="ar-SA"/>
              </w:rPr>
              <w:t xml:space="preserve">- в электронном виде в личный кабинет заявителя на Едином портале государственных и муниципальных услуг (функций) и (или) Портале Воронежской области в сети Интернет </w:t>
            </w:r>
            <w:r w:rsidRPr="002D0F04">
              <w:rPr>
                <w:rFonts w:ascii="Times New Roman" w:eastAsia="Times New Roman" w:hAnsi="Times New Roman"/>
                <w:sz w:val="24"/>
                <w:szCs w:val="24"/>
                <w:shd w:val="clear" w:color="auto" w:fill="FFFFFF"/>
                <w:lang w:eastAsia="ar-SA"/>
              </w:rPr>
              <w:t>(www.govvrn.ru);</w:t>
            </w:r>
          </w:p>
          <w:p w14:paraId="33993F85" w14:textId="77777777" w:rsidR="00E94015" w:rsidRPr="002D0F04" w:rsidRDefault="00CC4ED7" w:rsidP="00CC4ED7">
            <w:pPr>
              <w:autoSpaceDE w:val="0"/>
              <w:spacing w:after="0" w:line="240" w:lineRule="auto"/>
              <w:ind w:firstLine="709"/>
              <w:jc w:val="both"/>
              <w:rPr>
                <w:rFonts w:ascii="Times New Roman" w:hAnsi="Times New Roman"/>
                <w:sz w:val="24"/>
                <w:szCs w:val="24"/>
              </w:rPr>
            </w:pPr>
            <w:r w:rsidRPr="002D0F04">
              <w:rPr>
                <w:rFonts w:ascii="Times New Roman" w:eastAsia="Times New Roman" w:hAnsi="Times New Roman"/>
                <w:sz w:val="24"/>
                <w:szCs w:val="24"/>
                <w:lang w:eastAsia="ar-SA"/>
              </w:rPr>
              <w:t>- по электронной почте.</w:t>
            </w:r>
          </w:p>
        </w:tc>
      </w:tr>
    </w:tbl>
    <w:p w14:paraId="79DA6236" w14:textId="77777777" w:rsidR="00E94015" w:rsidRPr="002D0F04" w:rsidRDefault="00E94015" w:rsidP="007244B3">
      <w:pPr>
        <w:spacing w:after="0"/>
        <w:jc w:val="center"/>
        <w:rPr>
          <w:rFonts w:ascii="Times New Roman" w:hAnsi="Times New Roman"/>
          <w:b/>
          <w:sz w:val="24"/>
          <w:szCs w:val="24"/>
        </w:rPr>
      </w:pPr>
    </w:p>
    <w:p w14:paraId="49F6A95A" w14:textId="77777777" w:rsidR="007244B3" w:rsidRPr="002D0F04" w:rsidRDefault="007244B3" w:rsidP="007244B3">
      <w:pPr>
        <w:suppressAutoHyphens/>
        <w:spacing w:after="0"/>
        <w:rPr>
          <w:rFonts w:ascii="Times New Roman" w:hAnsi="Times New Roman"/>
          <w:sz w:val="24"/>
          <w:szCs w:val="24"/>
        </w:rPr>
      </w:pPr>
    </w:p>
    <w:p w14:paraId="16CBC5BA" w14:textId="77777777" w:rsidR="007244B3" w:rsidRPr="002D0F04" w:rsidRDefault="007244B3" w:rsidP="007244B3">
      <w:pPr>
        <w:autoSpaceDE w:val="0"/>
        <w:autoSpaceDN w:val="0"/>
        <w:adjustRightInd w:val="0"/>
        <w:spacing w:after="0" w:line="240" w:lineRule="auto"/>
        <w:ind w:firstLine="709"/>
        <w:jc w:val="center"/>
        <w:rPr>
          <w:rFonts w:ascii="Times New Roman" w:hAnsi="Times New Roman"/>
          <w:sz w:val="24"/>
          <w:szCs w:val="24"/>
        </w:rPr>
      </w:pPr>
    </w:p>
    <w:p w14:paraId="226D36DB" w14:textId="77777777" w:rsidR="007244B3" w:rsidRPr="002D0F04" w:rsidRDefault="007244B3" w:rsidP="007244B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52DE3192" w14:textId="77777777" w:rsidR="007244B3" w:rsidRPr="002D0F04" w:rsidRDefault="007244B3" w:rsidP="007244B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312088DA" w14:textId="77777777" w:rsidR="007244B3" w:rsidRPr="002D0F04" w:rsidRDefault="007244B3" w:rsidP="007244B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482EF2BB" w14:textId="77777777" w:rsidR="007244B3" w:rsidRPr="002D0F04" w:rsidRDefault="007244B3" w:rsidP="007244B3">
      <w:pPr>
        <w:tabs>
          <w:tab w:val="left" w:pos="1276"/>
        </w:tabs>
        <w:autoSpaceDE w:val="0"/>
        <w:autoSpaceDN w:val="0"/>
        <w:adjustRightInd w:val="0"/>
        <w:spacing w:after="0" w:line="240" w:lineRule="auto"/>
        <w:ind w:firstLine="709"/>
        <w:contextualSpacing/>
        <w:rPr>
          <w:rFonts w:ascii="Times New Roman" w:hAnsi="Times New Roman"/>
          <w:sz w:val="24"/>
          <w:szCs w:val="24"/>
        </w:rPr>
      </w:pPr>
    </w:p>
    <w:p w14:paraId="4C22BA1D" w14:textId="77777777" w:rsidR="007244B3" w:rsidRPr="002D0F04" w:rsidRDefault="007244B3" w:rsidP="007244B3">
      <w:pPr>
        <w:tabs>
          <w:tab w:val="left" w:pos="1276"/>
        </w:tabs>
        <w:autoSpaceDE w:val="0"/>
        <w:autoSpaceDN w:val="0"/>
        <w:adjustRightInd w:val="0"/>
        <w:spacing w:after="0" w:line="240" w:lineRule="auto"/>
        <w:ind w:firstLine="709"/>
        <w:contextualSpacing/>
        <w:jc w:val="right"/>
        <w:rPr>
          <w:rFonts w:ascii="Times New Roman" w:hAnsi="Times New Roman"/>
          <w:sz w:val="24"/>
          <w:szCs w:val="24"/>
        </w:rPr>
      </w:pPr>
    </w:p>
    <w:p w14:paraId="6B4ABDA1" w14:textId="77777777" w:rsidR="00423724" w:rsidRPr="002D0F04" w:rsidRDefault="00423724" w:rsidP="007244B3">
      <w:pPr>
        <w:autoSpaceDE w:val="0"/>
        <w:autoSpaceDN w:val="0"/>
        <w:adjustRightInd w:val="0"/>
        <w:ind w:firstLine="709"/>
        <w:jc w:val="right"/>
        <w:outlineLvl w:val="0"/>
        <w:rPr>
          <w:rFonts w:ascii="Times New Roman" w:hAnsi="Times New Roman"/>
          <w:b/>
          <w:sz w:val="24"/>
          <w:szCs w:val="24"/>
        </w:rPr>
        <w:sectPr w:rsidR="00423724" w:rsidRPr="002D0F04" w:rsidSect="00574733">
          <w:footerReference w:type="default" r:id="rId7"/>
          <w:pgSz w:w="16838" w:h="11906" w:orient="landscape"/>
          <w:pgMar w:top="539" w:right="567" w:bottom="346" w:left="1134" w:header="709" w:footer="709" w:gutter="0"/>
          <w:cols w:space="708"/>
          <w:docGrid w:linePitch="360"/>
        </w:sectPr>
      </w:pPr>
    </w:p>
    <w:p w14:paraId="2D59B430" w14:textId="6B3170B7" w:rsidR="007244B3" w:rsidRPr="0097231A" w:rsidRDefault="0097231A" w:rsidP="0097231A">
      <w:pPr>
        <w:pStyle w:val="af7"/>
        <w:jc w:val="right"/>
        <w:rPr>
          <w:sz w:val="24"/>
          <w:szCs w:val="24"/>
        </w:rPr>
      </w:pPr>
      <w:r w:rsidRPr="0097231A">
        <w:lastRenderedPageBreak/>
        <w:t xml:space="preserve">                                                                                                               </w:t>
      </w:r>
      <w:r w:rsidR="007244B3" w:rsidRPr="0097231A">
        <w:rPr>
          <w:sz w:val="24"/>
          <w:szCs w:val="24"/>
        </w:rPr>
        <w:t>Приложение № 1</w:t>
      </w:r>
    </w:p>
    <w:p w14:paraId="65626216" w14:textId="25148A2C" w:rsidR="007244B3" w:rsidRDefault="007244B3" w:rsidP="0097231A">
      <w:pPr>
        <w:pStyle w:val="af7"/>
        <w:jc w:val="right"/>
        <w:rPr>
          <w:sz w:val="24"/>
          <w:szCs w:val="24"/>
        </w:rPr>
      </w:pPr>
      <w:r w:rsidRPr="0097231A">
        <w:rPr>
          <w:sz w:val="24"/>
          <w:szCs w:val="24"/>
        </w:rPr>
        <w:t>к технологической схеме</w:t>
      </w:r>
    </w:p>
    <w:p w14:paraId="20057E8C" w14:textId="77777777" w:rsidR="0097231A" w:rsidRPr="0097231A" w:rsidRDefault="0097231A" w:rsidP="0097231A">
      <w:pPr>
        <w:pStyle w:val="af7"/>
        <w:jc w:val="right"/>
        <w:rPr>
          <w:sz w:val="24"/>
          <w:szCs w:val="24"/>
        </w:rPr>
      </w:pPr>
    </w:p>
    <w:p w14:paraId="0A59DF3B" w14:textId="77777777" w:rsidR="007244B3" w:rsidRPr="002D0F04" w:rsidRDefault="007244B3" w:rsidP="0097231A">
      <w:pPr>
        <w:autoSpaceDE w:val="0"/>
        <w:autoSpaceDN w:val="0"/>
        <w:adjustRightInd w:val="0"/>
        <w:ind w:firstLine="142"/>
        <w:jc w:val="right"/>
        <w:rPr>
          <w:rFonts w:ascii="Times New Roman" w:hAnsi="Times New Roman"/>
          <w:sz w:val="24"/>
          <w:szCs w:val="24"/>
        </w:rPr>
      </w:pPr>
      <w:r w:rsidRPr="002D0F04">
        <w:rPr>
          <w:rFonts w:ascii="Times New Roman" w:hAnsi="Times New Roman"/>
          <w:sz w:val="24"/>
          <w:szCs w:val="24"/>
        </w:rPr>
        <w:t>Форма заявления</w:t>
      </w:r>
    </w:p>
    <w:p w14:paraId="34D589DD" w14:textId="1A441B29" w:rsidR="00B5010F" w:rsidRPr="002D0F04" w:rsidRDefault="00B5010F" w:rsidP="00B5010F">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Главе </w:t>
      </w:r>
      <w:proofErr w:type="spellStart"/>
      <w:r w:rsidR="00355500">
        <w:rPr>
          <w:rFonts w:ascii="Times New Roman" w:eastAsia="Times New Roman" w:hAnsi="Times New Roman"/>
          <w:sz w:val="24"/>
          <w:szCs w:val="24"/>
          <w:lang w:eastAsia="ru-RU"/>
        </w:rPr>
        <w:t>Копёнкинского</w:t>
      </w:r>
      <w:proofErr w:type="spellEnd"/>
      <w:r w:rsidRPr="002D0F04">
        <w:rPr>
          <w:rFonts w:ascii="Times New Roman" w:eastAsia="Times New Roman" w:hAnsi="Times New Roman"/>
          <w:sz w:val="24"/>
          <w:szCs w:val="24"/>
          <w:lang w:eastAsia="ru-RU"/>
        </w:rPr>
        <w:t xml:space="preserve"> сельского поселения </w:t>
      </w:r>
    </w:p>
    <w:p w14:paraId="7F16BC4C" w14:textId="77777777" w:rsidR="00B5010F" w:rsidRPr="002D0F04" w:rsidRDefault="00B5010F" w:rsidP="00B5010F">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________________________________________</w:t>
      </w:r>
    </w:p>
    <w:p w14:paraId="2642A7B9" w14:textId="77777777" w:rsidR="00B5010F" w:rsidRPr="0097231A" w:rsidRDefault="00B5010F" w:rsidP="00B5010F">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(наименование заявителя - юридического лица,</w:t>
      </w:r>
    </w:p>
    <w:p w14:paraId="66291E46" w14:textId="77777777" w:rsidR="00B5010F" w:rsidRPr="0097231A" w:rsidRDefault="00B5010F" w:rsidP="00B5010F">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место нахождения, ИНН, ОГРН)</w:t>
      </w:r>
    </w:p>
    <w:p w14:paraId="6159BEA7" w14:textId="77777777" w:rsidR="00B5010F" w:rsidRPr="002D0F04" w:rsidRDefault="00B5010F" w:rsidP="00B5010F">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__________________________________</w:t>
      </w:r>
    </w:p>
    <w:p w14:paraId="4AF3FBDC" w14:textId="77777777" w:rsidR="00B5010F" w:rsidRPr="0097231A" w:rsidRDefault="00B5010F" w:rsidP="00B5010F">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(Ф.И.О. заявителя - физического лица,</w:t>
      </w:r>
    </w:p>
    <w:p w14:paraId="0D12160B" w14:textId="77777777" w:rsidR="00B5010F" w:rsidRPr="0097231A" w:rsidRDefault="00B5010F" w:rsidP="00B5010F">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паспортные данные, место жительства)</w:t>
      </w:r>
    </w:p>
    <w:p w14:paraId="09E465C9" w14:textId="77777777" w:rsidR="00B5010F" w:rsidRPr="002D0F04" w:rsidRDefault="00B5010F" w:rsidP="00B5010F">
      <w:pPr>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_________________________________</w:t>
      </w:r>
    </w:p>
    <w:p w14:paraId="1A2195EE" w14:textId="77777777" w:rsidR="00B5010F" w:rsidRPr="0097231A" w:rsidRDefault="00B5010F" w:rsidP="00B5010F">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(почтовый адрес и (или) адрес</w:t>
      </w:r>
    </w:p>
    <w:p w14:paraId="158190FF" w14:textId="77777777" w:rsidR="00B5010F" w:rsidRPr="0097231A" w:rsidRDefault="00B5010F" w:rsidP="00B5010F">
      <w:pPr>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электронной почты, телефон)</w:t>
      </w:r>
    </w:p>
    <w:p w14:paraId="678F77A2" w14:textId="77777777" w:rsidR="0097231A" w:rsidRDefault="0097231A" w:rsidP="0097231A">
      <w:pPr>
        <w:autoSpaceDE w:val="0"/>
        <w:autoSpaceDN w:val="0"/>
        <w:adjustRightInd w:val="0"/>
        <w:spacing w:after="0" w:line="240" w:lineRule="auto"/>
        <w:rPr>
          <w:rFonts w:ascii="Times New Roman" w:eastAsia="Times New Roman" w:hAnsi="Times New Roman"/>
          <w:sz w:val="24"/>
          <w:szCs w:val="24"/>
          <w:lang w:eastAsia="ru-RU"/>
        </w:rPr>
      </w:pPr>
      <w:bookmarkStart w:id="0" w:name="P570"/>
      <w:bookmarkEnd w:id="0"/>
    </w:p>
    <w:p w14:paraId="089216F7" w14:textId="0C16F3B1" w:rsidR="00B5010F" w:rsidRPr="002D0F04" w:rsidRDefault="00B5010F" w:rsidP="00B5010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ЗАЯВЛЕНИЕ</w:t>
      </w:r>
    </w:p>
    <w:p w14:paraId="6787B727" w14:textId="77777777" w:rsidR="00B5010F" w:rsidRPr="002D0F04" w:rsidRDefault="00B5010F" w:rsidP="00B5010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о перераспределении земель и (или) земельных участков, находящихся</w:t>
      </w:r>
    </w:p>
    <w:p w14:paraId="5C8A4090" w14:textId="77777777" w:rsidR="00B5010F" w:rsidRPr="002D0F04" w:rsidRDefault="00B5010F" w:rsidP="00B5010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14:paraId="3EDBB5A5" w14:textId="77777777" w:rsidR="00B5010F" w:rsidRPr="002D0F04" w:rsidRDefault="00B5010F" w:rsidP="00B5010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14:paraId="0DD452E9"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Прошу перераспределить земельные участки в целях</w:t>
      </w:r>
    </w:p>
    <w:p w14:paraId="257D7190" w14:textId="15F8CF11"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__________________________________________________________________</w:t>
      </w:r>
      <w:r w:rsidR="0097231A">
        <w:rPr>
          <w:rFonts w:ascii="Times New Roman" w:eastAsia="Times New Roman" w:hAnsi="Times New Roman"/>
          <w:sz w:val="24"/>
          <w:szCs w:val="24"/>
          <w:lang w:eastAsia="ru-RU"/>
        </w:rPr>
        <w:t>_____________</w:t>
      </w:r>
    </w:p>
    <w:p w14:paraId="6BF34E6F" w14:textId="28BFFAE5" w:rsidR="00B5010F" w:rsidRPr="0097231A" w:rsidRDefault="00B5010F" w:rsidP="0097231A">
      <w:pPr>
        <w:autoSpaceDE w:val="0"/>
        <w:autoSpaceDN w:val="0"/>
        <w:adjustRightInd w:val="0"/>
        <w:spacing w:after="0" w:line="240" w:lineRule="auto"/>
        <w:jc w:val="both"/>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 xml:space="preserve"> (указываются случаи перераспределения земельных участков из числа предусмотренных пунктом 1 статьи 39.28 Земельного кодекса РФ)</w:t>
      </w:r>
    </w:p>
    <w:p w14:paraId="7014F5C0"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Сведения о земельном участке или земельных участках, перераспределение которых планируется осуществить:</w:t>
      </w:r>
    </w:p>
    <w:p w14:paraId="6F24C9A6"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1) земельный участок, расположенный по адресу: ___________________,</w:t>
      </w:r>
    </w:p>
    <w:p w14:paraId="7158CBBB"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кадастровый номер_______________________;</w:t>
      </w:r>
    </w:p>
    <w:p w14:paraId="768CAA75"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2) земельный участок, расположенный по адресу: ___________________,</w:t>
      </w:r>
    </w:p>
    <w:p w14:paraId="0D744F81"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кадастровый номер_______________________.</w:t>
      </w:r>
    </w:p>
    <w:p w14:paraId="421ACB39"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Перераспределение земельных участков планируется осуществить в</w:t>
      </w:r>
    </w:p>
    <w:p w14:paraId="18F32EDD"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соответствии с проектом межевания территории, утвержденным</w:t>
      </w:r>
    </w:p>
    <w:p w14:paraId="44599001" w14:textId="77777777" w:rsidR="00B5010F" w:rsidRPr="0097231A" w:rsidRDefault="00B5010F" w:rsidP="0097231A">
      <w:pPr>
        <w:autoSpaceDE w:val="0"/>
        <w:autoSpaceDN w:val="0"/>
        <w:adjustRightInd w:val="0"/>
        <w:spacing w:after="0" w:line="240" w:lineRule="auto"/>
        <w:jc w:val="center"/>
        <w:rPr>
          <w:rFonts w:ascii="Times New Roman" w:eastAsia="Times New Roman" w:hAnsi="Times New Roman"/>
          <w:sz w:val="20"/>
          <w:szCs w:val="20"/>
          <w:lang w:eastAsia="ru-RU"/>
        </w:rPr>
      </w:pPr>
      <w:r w:rsidRPr="002D0F04">
        <w:rPr>
          <w:rFonts w:ascii="Times New Roman" w:eastAsia="Times New Roman" w:hAnsi="Times New Roman"/>
          <w:sz w:val="24"/>
          <w:szCs w:val="24"/>
          <w:lang w:eastAsia="ru-RU"/>
        </w:rPr>
        <w:t xml:space="preserve">___________________________ от "___"________ ____ г. № ___ </w:t>
      </w:r>
      <w:r w:rsidRPr="0097231A">
        <w:rPr>
          <w:rFonts w:ascii="Times New Roman" w:eastAsia="Times New Roman" w:hAnsi="Times New Roman"/>
          <w:sz w:val="20"/>
          <w:szCs w:val="20"/>
          <w:lang w:eastAsia="ru-RU"/>
        </w:rPr>
        <w:t>(при наличии такого проекта).</w:t>
      </w:r>
    </w:p>
    <w:p w14:paraId="3AF64749"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Результат рассмотрения заявления прошу выдать мне лично (или</w:t>
      </w:r>
    </w:p>
    <w:p w14:paraId="15199BF5"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уполномоченному представителю) / выслать по почте / направить по</w:t>
      </w:r>
    </w:p>
    <w:p w14:paraId="1280B0B7"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электронной почте / предоставить в электронном виде (в личном кабинете на портале услуг) </w:t>
      </w:r>
    </w:p>
    <w:p w14:paraId="496C983D" w14:textId="31373154"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(нужное подчеркнуть).</w:t>
      </w:r>
    </w:p>
    <w:p w14:paraId="66194B47"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Приложения (указывается список прилагаемых к заявлению документов):</w:t>
      </w:r>
    </w:p>
    <w:p w14:paraId="3C9B6BD3" w14:textId="4CAC40CF"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________________________________________________________________________________</w:t>
      </w:r>
    </w:p>
    <w:p w14:paraId="31844343"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__________________________ _____________________________________</w:t>
      </w:r>
    </w:p>
    <w:p w14:paraId="3A15315D" w14:textId="77777777" w:rsidR="00B5010F" w:rsidRPr="0097231A" w:rsidRDefault="00B5010F" w:rsidP="0097231A">
      <w:pPr>
        <w:autoSpaceDE w:val="0"/>
        <w:autoSpaceDN w:val="0"/>
        <w:adjustRightInd w:val="0"/>
        <w:spacing w:after="0" w:line="240" w:lineRule="auto"/>
        <w:jc w:val="both"/>
        <w:rPr>
          <w:rFonts w:ascii="Times New Roman" w:eastAsia="Times New Roman" w:hAnsi="Times New Roman"/>
          <w:sz w:val="20"/>
          <w:szCs w:val="20"/>
          <w:lang w:eastAsia="ru-RU"/>
        </w:rPr>
      </w:pPr>
      <w:r w:rsidRPr="0097231A">
        <w:rPr>
          <w:rFonts w:ascii="Times New Roman" w:eastAsia="Times New Roman" w:hAnsi="Times New Roman"/>
          <w:sz w:val="20"/>
          <w:szCs w:val="20"/>
          <w:lang w:eastAsia="ru-RU"/>
        </w:rPr>
        <w:t xml:space="preserve"> (должность) (подпись) (Фамилия И.О.)</w:t>
      </w:r>
    </w:p>
    <w:p w14:paraId="5A139653"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М.П.</w:t>
      </w:r>
    </w:p>
    <w:p w14:paraId="3C7ACA51"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p>
    <w:p w14:paraId="4DB048F0" w14:textId="77777777" w:rsidR="00B5010F" w:rsidRPr="002D0F04" w:rsidRDefault="00B5010F" w:rsidP="0097231A">
      <w:pPr>
        <w:autoSpaceDE w:val="0"/>
        <w:autoSpaceDN w:val="0"/>
        <w:adjustRightInd w:val="0"/>
        <w:spacing w:after="0" w:line="240" w:lineRule="auto"/>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xml:space="preserve"> В соответствии с требованиями Федерального закона от 27.07.2006</w:t>
      </w:r>
    </w:p>
    <w:p w14:paraId="156949DA" w14:textId="39A366D1" w:rsidR="00B5010F" w:rsidRPr="002D0F04" w:rsidRDefault="00B5010F" w:rsidP="009723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D0F04">
        <w:rPr>
          <w:rFonts w:ascii="Times New Roman" w:eastAsia="Times New Roman" w:hAnsi="Times New Roman"/>
          <w:sz w:val="24"/>
          <w:szCs w:val="24"/>
          <w:lang w:eastAsia="ru-RU"/>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3A5BB9A2" w14:textId="77777777" w:rsidR="0097231A" w:rsidRPr="0097231A" w:rsidRDefault="00B5010F" w:rsidP="0097231A">
      <w:pPr>
        <w:pStyle w:val="af7"/>
        <w:rPr>
          <w:sz w:val="24"/>
          <w:szCs w:val="24"/>
        </w:rPr>
      </w:pPr>
      <w:r w:rsidRPr="002D0F04">
        <w:t xml:space="preserve"> "____" </w:t>
      </w:r>
      <w:r w:rsidRPr="0097231A">
        <w:rPr>
          <w:sz w:val="24"/>
          <w:szCs w:val="24"/>
        </w:rPr>
        <w:t>__________ 20___ г. __________________________</w:t>
      </w:r>
    </w:p>
    <w:p w14:paraId="5E86FB32" w14:textId="11AE8116" w:rsidR="00C262FE" w:rsidRPr="0097231A" w:rsidRDefault="00B5010F" w:rsidP="0097231A">
      <w:pPr>
        <w:pStyle w:val="af7"/>
        <w:rPr>
          <w:sz w:val="24"/>
          <w:szCs w:val="24"/>
        </w:rPr>
      </w:pPr>
      <w:r w:rsidRPr="0097231A">
        <w:rPr>
          <w:sz w:val="24"/>
          <w:szCs w:val="24"/>
        </w:rPr>
        <w:t>(подпись)</w:t>
      </w:r>
    </w:p>
    <w:p w14:paraId="1A88E603" w14:textId="77777777" w:rsidR="00C262FE" w:rsidRPr="002D0F04" w:rsidRDefault="00C262FE" w:rsidP="0097231A">
      <w:pPr>
        <w:autoSpaceDE w:val="0"/>
        <w:autoSpaceDN w:val="0"/>
        <w:adjustRightInd w:val="0"/>
        <w:outlineLvl w:val="0"/>
        <w:rPr>
          <w:rFonts w:ascii="Times New Roman" w:hAnsi="Times New Roman"/>
          <w:b/>
          <w:sz w:val="24"/>
          <w:szCs w:val="24"/>
        </w:rPr>
      </w:pPr>
    </w:p>
    <w:p w14:paraId="10ECC640"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1715FDEC"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41BAFA49"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3D209B29"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26ED492A"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781C9EDB"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7D072626"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164F83E8"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038417C1"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7D8FEAA0"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15290014"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p w14:paraId="60F4ADCB" w14:textId="77777777" w:rsidR="00C262FE" w:rsidRPr="002D0F04" w:rsidRDefault="00C262FE" w:rsidP="007244B3">
      <w:pPr>
        <w:autoSpaceDE w:val="0"/>
        <w:autoSpaceDN w:val="0"/>
        <w:adjustRightInd w:val="0"/>
        <w:ind w:firstLine="709"/>
        <w:jc w:val="right"/>
        <w:outlineLvl w:val="0"/>
        <w:rPr>
          <w:rFonts w:ascii="Times New Roman" w:hAnsi="Times New Roman"/>
          <w:b/>
          <w:sz w:val="24"/>
          <w:szCs w:val="24"/>
        </w:rPr>
      </w:pPr>
    </w:p>
    <w:sectPr w:rsidR="00C262FE" w:rsidRPr="002D0F04" w:rsidSect="0097231A">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38F38" w14:textId="77777777" w:rsidR="0028278D" w:rsidRDefault="0028278D">
      <w:pPr>
        <w:spacing w:after="0" w:line="240" w:lineRule="auto"/>
      </w:pPr>
      <w:r>
        <w:separator/>
      </w:r>
    </w:p>
  </w:endnote>
  <w:endnote w:type="continuationSeparator" w:id="0">
    <w:p w14:paraId="09E60F33" w14:textId="77777777" w:rsidR="0028278D" w:rsidRDefault="0028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984186"/>
      <w:docPartObj>
        <w:docPartGallery w:val="Page Numbers (Bottom of Page)"/>
        <w:docPartUnique/>
      </w:docPartObj>
    </w:sdtPr>
    <w:sdtEndPr/>
    <w:sdtContent>
      <w:p w14:paraId="6D84DD24" w14:textId="1FA6FB4A" w:rsidR="00355500" w:rsidRDefault="00355500">
        <w:pPr>
          <w:pStyle w:val="af"/>
          <w:jc w:val="right"/>
        </w:pPr>
        <w:r>
          <w:fldChar w:fldCharType="begin"/>
        </w:r>
        <w:r>
          <w:instrText>PAGE   \* MERGEFORMAT</w:instrText>
        </w:r>
        <w:r>
          <w:fldChar w:fldCharType="separate"/>
        </w:r>
        <w:r>
          <w:t>2</w:t>
        </w:r>
        <w:r>
          <w:fldChar w:fldCharType="end"/>
        </w:r>
      </w:p>
    </w:sdtContent>
  </w:sdt>
  <w:p w14:paraId="291AEC7B" w14:textId="77777777" w:rsidR="00355500" w:rsidRDefault="003555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835B3" w14:textId="77777777" w:rsidR="0028278D" w:rsidRDefault="0028278D">
      <w:pPr>
        <w:spacing w:after="0" w:line="240" w:lineRule="auto"/>
      </w:pPr>
      <w:r>
        <w:separator/>
      </w:r>
    </w:p>
  </w:footnote>
  <w:footnote w:type="continuationSeparator" w:id="0">
    <w:p w14:paraId="3454252A" w14:textId="77777777" w:rsidR="0028278D" w:rsidRDefault="00282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3D153C"/>
    <w:multiLevelType w:val="hybridMultilevel"/>
    <w:tmpl w:val="9054619C"/>
    <w:lvl w:ilvl="0" w:tplc="E9807E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D6C0249"/>
    <w:multiLevelType w:val="multilevel"/>
    <w:tmpl w:val="20CCAAA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15:restartNumberingAfterBreak="0">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15:restartNumberingAfterBreak="0">
    <w:nsid w:val="39570B92"/>
    <w:multiLevelType w:val="multilevel"/>
    <w:tmpl w:val="CD469CD4"/>
    <w:lvl w:ilvl="0">
      <w:start w:val="1"/>
      <w:numFmt w:val="decimal"/>
      <w:lvlText w:val="%1."/>
      <w:lvlJc w:val="left"/>
      <w:pPr>
        <w:ind w:left="390" w:hanging="390"/>
      </w:pPr>
      <w:rPr>
        <w:rFonts w:hint="default"/>
      </w:rPr>
    </w:lvl>
    <w:lvl w:ilvl="1">
      <w:start w:val="5"/>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3" w15:restartNumberingAfterBreak="0">
    <w:nsid w:val="39C16060"/>
    <w:multiLevelType w:val="multilevel"/>
    <w:tmpl w:val="4C5E2270"/>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sz w:val="24"/>
      </w:rPr>
    </w:lvl>
    <w:lvl w:ilvl="2">
      <w:start w:val="1"/>
      <w:numFmt w:val="decimal"/>
      <w:isLgl/>
      <w:lvlText w:val="%1.%2.%3."/>
      <w:lvlJc w:val="left"/>
      <w:pPr>
        <w:ind w:left="1260" w:hanging="720"/>
      </w:pPr>
      <w:rPr>
        <w:rFonts w:hint="default"/>
        <w:sz w:val="24"/>
      </w:rPr>
    </w:lvl>
    <w:lvl w:ilvl="3">
      <w:start w:val="1"/>
      <w:numFmt w:val="decimal"/>
      <w:isLgl/>
      <w:lvlText w:val="%1.%2.%3.%4."/>
      <w:lvlJc w:val="left"/>
      <w:pPr>
        <w:ind w:left="1620" w:hanging="1080"/>
      </w:pPr>
      <w:rPr>
        <w:rFonts w:hint="default"/>
        <w:sz w:val="24"/>
      </w:rPr>
    </w:lvl>
    <w:lvl w:ilvl="4">
      <w:start w:val="1"/>
      <w:numFmt w:val="decimal"/>
      <w:isLgl/>
      <w:lvlText w:val="%1.%2.%3.%4.%5."/>
      <w:lvlJc w:val="left"/>
      <w:pPr>
        <w:ind w:left="1620" w:hanging="1080"/>
      </w:pPr>
      <w:rPr>
        <w:rFonts w:hint="default"/>
        <w:sz w:val="24"/>
      </w:rPr>
    </w:lvl>
    <w:lvl w:ilvl="5">
      <w:start w:val="1"/>
      <w:numFmt w:val="decimal"/>
      <w:isLgl/>
      <w:lvlText w:val="%1.%2.%3.%4.%5.%6."/>
      <w:lvlJc w:val="left"/>
      <w:pPr>
        <w:ind w:left="1980" w:hanging="1440"/>
      </w:pPr>
      <w:rPr>
        <w:rFonts w:hint="default"/>
        <w:sz w:val="24"/>
      </w:rPr>
    </w:lvl>
    <w:lvl w:ilvl="6">
      <w:start w:val="1"/>
      <w:numFmt w:val="decimal"/>
      <w:isLgl/>
      <w:lvlText w:val="%1.%2.%3.%4.%5.%6.%7."/>
      <w:lvlJc w:val="left"/>
      <w:pPr>
        <w:ind w:left="2340" w:hanging="1800"/>
      </w:pPr>
      <w:rPr>
        <w:rFonts w:hint="default"/>
        <w:sz w:val="24"/>
      </w:rPr>
    </w:lvl>
    <w:lvl w:ilvl="7">
      <w:start w:val="1"/>
      <w:numFmt w:val="decimal"/>
      <w:isLgl/>
      <w:lvlText w:val="%1.%2.%3.%4.%5.%6.%7.%8."/>
      <w:lvlJc w:val="left"/>
      <w:pPr>
        <w:ind w:left="2340" w:hanging="1800"/>
      </w:pPr>
      <w:rPr>
        <w:rFonts w:hint="default"/>
        <w:sz w:val="24"/>
      </w:rPr>
    </w:lvl>
    <w:lvl w:ilvl="8">
      <w:start w:val="1"/>
      <w:numFmt w:val="decimal"/>
      <w:isLgl/>
      <w:lvlText w:val="%1.%2.%3.%4.%5.%6.%7.%8.%9."/>
      <w:lvlJc w:val="left"/>
      <w:pPr>
        <w:ind w:left="2700" w:hanging="2160"/>
      </w:pPr>
      <w:rPr>
        <w:rFonts w:hint="default"/>
        <w:sz w:val="24"/>
      </w:rPr>
    </w:lvl>
  </w:abstractNum>
  <w:abstractNum w:abstractNumId="24" w15:restartNumberingAfterBreak="0">
    <w:nsid w:val="3B4041AB"/>
    <w:multiLevelType w:val="multilevel"/>
    <w:tmpl w:val="3B4041AB"/>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15:restartNumberingAfterBreak="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350F56"/>
    <w:multiLevelType w:val="multilevel"/>
    <w:tmpl w:val="2460E44E"/>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15:restartNumberingAfterBreak="0">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1" w15:restartNumberingAfterBreak="0">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E534D0"/>
    <w:multiLevelType w:val="multilevel"/>
    <w:tmpl w:val="DA78C0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42"/>
  </w:num>
  <w:num w:numId="2">
    <w:abstractNumId w:val="34"/>
  </w:num>
  <w:num w:numId="3">
    <w:abstractNumId w:val="45"/>
  </w:num>
  <w:num w:numId="4">
    <w:abstractNumId w:val="10"/>
  </w:num>
  <w:num w:numId="5">
    <w:abstractNumId w:val="19"/>
  </w:num>
  <w:num w:numId="6">
    <w:abstractNumId w:val="12"/>
  </w:num>
  <w:num w:numId="7">
    <w:abstractNumId w:val="36"/>
  </w:num>
  <w:num w:numId="8">
    <w:abstractNumId w:val="31"/>
  </w:num>
  <w:num w:numId="9">
    <w:abstractNumId w:val="16"/>
  </w:num>
  <w:num w:numId="10">
    <w:abstractNumId w:val="38"/>
  </w:num>
  <w:num w:numId="11">
    <w:abstractNumId w:val="0"/>
  </w:num>
  <w:num w:numId="12">
    <w:abstractNumId w:val="1"/>
  </w:num>
  <w:num w:numId="13">
    <w:abstractNumId w:val="4"/>
  </w:num>
  <w:num w:numId="14">
    <w:abstractNumId w:val="3"/>
  </w:num>
  <w:num w:numId="15">
    <w:abstractNumId w:val="5"/>
  </w:num>
  <w:num w:numId="16">
    <w:abstractNumId w:val="2"/>
  </w:num>
  <w:num w:numId="17">
    <w:abstractNumId w:val="35"/>
  </w:num>
  <w:num w:numId="18">
    <w:abstractNumId w:val="32"/>
  </w:num>
  <w:num w:numId="19">
    <w:abstractNumId w:val="6"/>
  </w:num>
  <w:num w:numId="20">
    <w:abstractNumId w:val="43"/>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0"/>
  </w:num>
  <w:num w:numId="26">
    <w:abstractNumId w:val="37"/>
  </w:num>
  <w:num w:numId="27">
    <w:abstractNumId w:val="17"/>
  </w:num>
  <w:num w:numId="28">
    <w:abstractNumId w:val="39"/>
  </w:num>
  <w:num w:numId="29">
    <w:abstractNumId w:val="21"/>
  </w:num>
  <w:num w:numId="30">
    <w:abstractNumId w:val="40"/>
  </w:num>
  <w:num w:numId="31">
    <w:abstractNumId w:val="29"/>
  </w:num>
  <w:num w:numId="32">
    <w:abstractNumId w:val="9"/>
  </w:num>
  <w:num w:numId="33">
    <w:abstractNumId w:val="44"/>
  </w:num>
  <w:num w:numId="34">
    <w:abstractNumId w:val="15"/>
  </w:num>
  <w:num w:numId="35">
    <w:abstractNumId w:val="46"/>
  </w:num>
  <w:num w:numId="36">
    <w:abstractNumId w:val="41"/>
  </w:num>
  <w:num w:numId="37">
    <w:abstractNumId w:val="11"/>
  </w:num>
  <w:num w:numId="38">
    <w:abstractNumId w:val="30"/>
  </w:num>
  <w:num w:numId="39">
    <w:abstractNumId w:val="33"/>
  </w:num>
  <w:num w:numId="40">
    <w:abstractNumId w:val="18"/>
  </w:num>
  <w:num w:numId="41">
    <w:abstractNumId w:val="27"/>
  </w:num>
  <w:num w:numId="42">
    <w:abstractNumId w:val="25"/>
  </w:num>
  <w:num w:numId="43">
    <w:abstractNumId w:val="23"/>
  </w:num>
  <w:num w:numId="44">
    <w:abstractNumId w:val="47"/>
  </w:num>
  <w:num w:numId="45">
    <w:abstractNumId w:val="13"/>
  </w:num>
  <w:num w:numId="46">
    <w:abstractNumId w:val="14"/>
  </w:num>
  <w:num w:numId="47">
    <w:abstractNumId w:val="24"/>
  </w:num>
  <w:num w:numId="48">
    <w:abstractNumId w:val="2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55"/>
    <w:rsid w:val="00024E5D"/>
    <w:rsid w:val="0003256B"/>
    <w:rsid w:val="00053E62"/>
    <w:rsid w:val="000646FE"/>
    <w:rsid w:val="00073D05"/>
    <w:rsid w:val="00073EBC"/>
    <w:rsid w:val="000977B0"/>
    <w:rsid w:val="000A3379"/>
    <w:rsid w:val="000A7A9B"/>
    <w:rsid w:val="000C0A74"/>
    <w:rsid w:val="0012113C"/>
    <w:rsid w:val="00141AD7"/>
    <w:rsid w:val="001C4259"/>
    <w:rsid w:val="001E2B2B"/>
    <w:rsid w:val="00207A04"/>
    <w:rsid w:val="00212E40"/>
    <w:rsid w:val="00230E16"/>
    <w:rsid w:val="002409B4"/>
    <w:rsid w:val="0028278D"/>
    <w:rsid w:val="00286E5F"/>
    <w:rsid w:val="002B6D50"/>
    <w:rsid w:val="002B708B"/>
    <w:rsid w:val="002C4FF2"/>
    <w:rsid w:val="002D0F04"/>
    <w:rsid w:val="002D770E"/>
    <w:rsid w:val="002F4DB7"/>
    <w:rsid w:val="00305211"/>
    <w:rsid w:val="00314208"/>
    <w:rsid w:val="00355184"/>
    <w:rsid w:val="00355500"/>
    <w:rsid w:val="00360E69"/>
    <w:rsid w:val="0036758B"/>
    <w:rsid w:val="00376860"/>
    <w:rsid w:val="003B6242"/>
    <w:rsid w:val="003C6170"/>
    <w:rsid w:val="00401D9F"/>
    <w:rsid w:val="00415924"/>
    <w:rsid w:val="004227F5"/>
    <w:rsid w:val="00423724"/>
    <w:rsid w:val="004336FA"/>
    <w:rsid w:val="00453C6D"/>
    <w:rsid w:val="00456FE6"/>
    <w:rsid w:val="00473A8F"/>
    <w:rsid w:val="004765A6"/>
    <w:rsid w:val="00481ADE"/>
    <w:rsid w:val="004B0D3D"/>
    <w:rsid w:val="004F6FEC"/>
    <w:rsid w:val="00501C4B"/>
    <w:rsid w:val="00504F6A"/>
    <w:rsid w:val="00511A4A"/>
    <w:rsid w:val="0056099B"/>
    <w:rsid w:val="00561507"/>
    <w:rsid w:val="00574733"/>
    <w:rsid w:val="00593E64"/>
    <w:rsid w:val="00597BA3"/>
    <w:rsid w:val="005A7A7A"/>
    <w:rsid w:val="006315D4"/>
    <w:rsid w:val="00641DA6"/>
    <w:rsid w:val="00642C04"/>
    <w:rsid w:val="006D4A20"/>
    <w:rsid w:val="006F06E2"/>
    <w:rsid w:val="007244B3"/>
    <w:rsid w:val="007450CD"/>
    <w:rsid w:val="007C16A4"/>
    <w:rsid w:val="007E060E"/>
    <w:rsid w:val="007F3103"/>
    <w:rsid w:val="008616C7"/>
    <w:rsid w:val="0089316F"/>
    <w:rsid w:val="008D479B"/>
    <w:rsid w:val="00913F0A"/>
    <w:rsid w:val="009141EE"/>
    <w:rsid w:val="009149EF"/>
    <w:rsid w:val="00915DB1"/>
    <w:rsid w:val="0095308F"/>
    <w:rsid w:val="00966BC3"/>
    <w:rsid w:val="0097231A"/>
    <w:rsid w:val="00AD7814"/>
    <w:rsid w:val="00AE1099"/>
    <w:rsid w:val="00AE4362"/>
    <w:rsid w:val="00AE65AA"/>
    <w:rsid w:val="00AF2966"/>
    <w:rsid w:val="00B120A6"/>
    <w:rsid w:val="00B31D60"/>
    <w:rsid w:val="00B5010F"/>
    <w:rsid w:val="00B52890"/>
    <w:rsid w:val="00B904CC"/>
    <w:rsid w:val="00BA6434"/>
    <w:rsid w:val="00BB6254"/>
    <w:rsid w:val="00BE25D0"/>
    <w:rsid w:val="00C262FE"/>
    <w:rsid w:val="00C2662E"/>
    <w:rsid w:val="00C4466D"/>
    <w:rsid w:val="00C45B4A"/>
    <w:rsid w:val="00C56878"/>
    <w:rsid w:val="00C7493A"/>
    <w:rsid w:val="00C75A5A"/>
    <w:rsid w:val="00CC4ED7"/>
    <w:rsid w:val="00D47472"/>
    <w:rsid w:val="00D673BB"/>
    <w:rsid w:val="00D86F76"/>
    <w:rsid w:val="00DC72AD"/>
    <w:rsid w:val="00DD2F26"/>
    <w:rsid w:val="00DF1C0F"/>
    <w:rsid w:val="00E03061"/>
    <w:rsid w:val="00E41F89"/>
    <w:rsid w:val="00E459F1"/>
    <w:rsid w:val="00E62A98"/>
    <w:rsid w:val="00E65E1C"/>
    <w:rsid w:val="00E94015"/>
    <w:rsid w:val="00EB617D"/>
    <w:rsid w:val="00EC16CF"/>
    <w:rsid w:val="00EC6055"/>
    <w:rsid w:val="00F012AF"/>
    <w:rsid w:val="00F0403D"/>
    <w:rsid w:val="00F05E13"/>
    <w:rsid w:val="00F543E5"/>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3816"/>
  <w15:docId w15:val="{8C4C5507-5F5B-4939-B762-42F15BB9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15">
    <w:name w:val="Заголовок1"/>
    <w:basedOn w:val="a"/>
    <w:next w:val="af1"/>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1">
    <w:name w:val="Body Text"/>
    <w:basedOn w:val="a"/>
    <w:link w:val="af2"/>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2">
    <w:name w:val="Основной текст Знак"/>
    <w:basedOn w:val="a0"/>
    <w:link w:val="af1"/>
    <w:rsid w:val="00C7493A"/>
    <w:rPr>
      <w:rFonts w:ascii="Times New Roman" w:eastAsia="Times New Roman" w:hAnsi="Times New Roman" w:cs="Times New Roman"/>
      <w:kern w:val="1"/>
      <w:sz w:val="24"/>
      <w:szCs w:val="24"/>
      <w:lang w:eastAsia="ar-SA"/>
    </w:rPr>
  </w:style>
  <w:style w:type="paragraph" w:styleId="af3">
    <w:name w:val="List"/>
    <w:basedOn w:val="af1"/>
    <w:rsid w:val="00C7493A"/>
    <w:rPr>
      <w:rFonts w:cs="Mangal"/>
    </w:rPr>
  </w:style>
  <w:style w:type="paragraph" w:customStyle="1" w:styleId="16">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4">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5">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6">
    <w:name w:val="Заголовок таблицы"/>
    <w:basedOn w:val="af5"/>
    <w:rsid w:val="00C7493A"/>
    <w:pPr>
      <w:jc w:val="center"/>
    </w:pPr>
    <w:rPr>
      <w:b/>
      <w:bCs/>
    </w:rPr>
  </w:style>
  <w:style w:type="paragraph" w:styleId="af7">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8"/>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9">
    <w:name w:val="Оглавление_"/>
    <w:basedOn w:val="a0"/>
    <w:link w:val="afa"/>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b">
    <w:name w:val="Другое_"/>
    <w:basedOn w:val="a0"/>
    <w:link w:val="afc"/>
    <w:rsid w:val="00C7493A"/>
    <w:rPr>
      <w:rFonts w:eastAsia="Times New Roman"/>
      <w:sz w:val="28"/>
      <w:szCs w:val="28"/>
    </w:rPr>
  </w:style>
  <w:style w:type="character" w:customStyle="1" w:styleId="afd">
    <w:name w:val="Подпись к таблице_"/>
    <w:basedOn w:val="a0"/>
    <w:link w:val="afe"/>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8">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a">
    <w:name w:val="Оглавление"/>
    <w:basedOn w:val="a"/>
    <w:link w:val="af9"/>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c">
    <w:name w:val="Другое"/>
    <w:basedOn w:val="a"/>
    <w:link w:val="afb"/>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e">
    <w:name w:val="Подпись к таблице"/>
    <w:basedOn w:val="a"/>
    <w:link w:val="afd"/>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qFormat/>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Интернет)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9">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a">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
    <w:name w:val="Колонтитул_"/>
    <w:link w:val="aff0"/>
    <w:locked/>
    <w:rsid w:val="00C7493A"/>
    <w:rPr>
      <w:rFonts w:eastAsia="Times New Roman"/>
      <w:b/>
      <w:bCs/>
      <w:spacing w:val="14"/>
      <w:sz w:val="21"/>
      <w:szCs w:val="21"/>
      <w:shd w:val="clear" w:color="auto" w:fill="FFFFFF"/>
    </w:rPr>
  </w:style>
  <w:style w:type="paragraph" w:customStyle="1" w:styleId="aff0">
    <w:name w:val="Колонтитул"/>
    <w:basedOn w:val="a"/>
    <w:link w:val="aff"/>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1">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2">
    <w:name w:val="Сноска_"/>
    <w:link w:val="aff3"/>
    <w:rsid w:val="00C7493A"/>
    <w:rPr>
      <w:rFonts w:eastAsia="Times New Roman"/>
    </w:rPr>
  </w:style>
  <w:style w:type="paragraph" w:customStyle="1" w:styleId="aff3">
    <w:name w:val="Сноска"/>
    <w:basedOn w:val="a"/>
    <w:link w:val="aff2"/>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4">
    <w:name w:val="annotation text"/>
    <w:aliases w:val="!Равноширинный текст документа"/>
    <w:basedOn w:val="a"/>
    <w:link w:val="aff5"/>
    <w:uiPriority w:val="99"/>
    <w:rsid w:val="00C7493A"/>
    <w:pPr>
      <w:spacing w:after="0" w:line="240" w:lineRule="auto"/>
      <w:ind w:firstLine="567"/>
      <w:jc w:val="both"/>
    </w:pPr>
    <w:rPr>
      <w:rFonts w:ascii="Courier" w:eastAsia="Times New Roman" w:hAnsi="Courier"/>
      <w:szCs w:val="20"/>
      <w:lang w:eastAsia="ru-RU"/>
    </w:rPr>
  </w:style>
  <w:style w:type="character" w:customStyle="1" w:styleId="aff5">
    <w:name w:val="Текст примечания Знак"/>
    <w:aliases w:val="!Равноширинный текст документа Знак"/>
    <w:basedOn w:val="a0"/>
    <w:link w:val="aff4"/>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6">
    <w:name w:val="footnote text"/>
    <w:basedOn w:val="a"/>
    <w:link w:val="aff7"/>
    <w:rsid w:val="00C7493A"/>
    <w:pPr>
      <w:spacing w:after="0" w:line="240" w:lineRule="auto"/>
    </w:pPr>
    <w:rPr>
      <w:rFonts w:ascii="Times New Roman" w:eastAsia="Times New Roman" w:hAnsi="Times New Roman"/>
      <w:sz w:val="20"/>
      <w:szCs w:val="20"/>
      <w:lang w:eastAsia="ru-RU"/>
    </w:rPr>
  </w:style>
  <w:style w:type="character" w:customStyle="1" w:styleId="aff7">
    <w:name w:val="Текст сноски Знак"/>
    <w:basedOn w:val="a0"/>
    <w:link w:val="aff6"/>
    <w:rsid w:val="00C7493A"/>
    <w:rPr>
      <w:rFonts w:ascii="Times New Roman" w:eastAsia="Times New Roman" w:hAnsi="Times New Roman" w:cs="Times New Roman"/>
      <w:sz w:val="20"/>
      <w:szCs w:val="20"/>
      <w:lang w:eastAsia="ru-RU"/>
    </w:rPr>
  </w:style>
  <w:style w:type="character" w:styleId="aff8">
    <w:name w:val="footnote reference"/>
    <w:uiPriority w:val="99"/>
    <w:semiHidden/>
    <w:rsid w:val="00C7493A"/>
    <w:rPr>
      <w:vertAlign w:val="superscript"/>
    </w:rPr>
  </w:style>
  <w:style w:type="character" w:styleId="aff9">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a">
    <w:name w:val="annotation reference"/>
    <w:uiPriority w:val="99"/>
    <w:rsid w:val="00C7493A"/>
    <w:rPr>
      <w:sz w:val="18"/>
      <w:szCs w:val="18"/>
    </w:rPr>
  </w:style>
  <w:style w:type="paragraph" w:styleId="affb">
    <w:name w:val="annotation subject"/>
    <w:basedOn w:val="aff4"/>
    <w:next w:val="aff4"/>
    <w:link w:val="affc"/>
    <w:uiPriority w:val="99"/>
    <w:rsid w:val="00C7493A"/>
    <w:pPr>
      <w:ind w:firstLine="0"/>
      <w:jc w:val="left"/>
    </w:pPr>
    <w:rPr>
      <w:rFonts w:ascii="Times New Roman" w:hAnsi="Times New Roman"/>
      <w:b/>
      <w:bCs/>
      <w:sz w:val="24"/>
      <w:szCs w:val="24"/>
    </w:rPr>
  </w:style>
  <w:style w:type="character" w:customStyle="1" w:styleId="affc">
    <w:name w:val="Тема примечания Знак"/>
    <w:basedOn w:val="aff5"/>
    <w:link w:val="affb"/>
    <w:uiPriority w:val="99"/>
    <w:rsid w:val="00C7493A"/>
    <w:rPr>
      <w:rFonts w:ascii="Times New Roman" w:eastAsia="Times New Roman" w:hAnsi="Times New Roman" w:cs="Times New Roman"/>
      <w:b/>
      <w:bCs/>
      <w:sz w:val="24"/>
      <w:szCs w:val="24"/>
      <w:lang w:eastAsia="ru-RU"/>
    </w:rPr>
  </w:style>
  <w:style w:type="character" w:styleId="affd">
    <w:name w:val="FollowedHyperlink"/>
    <w:uiPriority w:val="99"/>
    <w:rsid w:val="00C7493A"/>
    <w:rPr>
      <w:color w:val="800080"/>
      <w:u w:val="single"/>
    </w:rPr>
  </w:style>
  <w:style w:type="paragraph" w:customStyle="1" w:styleId="affe">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b">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C7493A"/>
    <w:rPr>
      <w:rFonts w:cs="Times New Roman"/>
      <w:b/>
      <w:bCs/>
      <w:sz w:val="24"/>
      <w:szCs w:val="24"/>
    </w:rPr>
  </w:style>
  <w:style w:type="paragraph" w:customStyle="1" w:styleId="afff">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0">
    <w:name w:val="endnote text"/>
    <w:basedOn w:val="a"/>
    <w:link w:val="afff1"/>
    <w:rsid w:val="00C7493A"/>
    <w:pPr>
      <w:spacing w:after="0" w:line="240" w:lineRule="auto"/>
    </w:pPr>
    <w:rPr>
      <w:rFonts w:ascii="Times New Roman" w:eastAsia="Times New Roman" w:hAnsi="Times New Roman"/>
      <w:sz w:val="20"/>
      <w:szCs w:val="20"/>
      <w:lang w:eastAsia="ru-RU"/>
    </w:rPr>
  </w:style>
  <w:style w:type="character" w:customStyle="1" w:styleId="afff1">
    <w:name w:val="Текст концевой сноски Знак"/>
    <w:basedOn w:val="a0"/>
    <w:link w:val="afff0"/>
    <w:rsid w:val="00C7493A"/>
    <w:rPr>
      <w:rFonts w:ascii="Times New Roman" w:eastAsia="Times New Roman" w:hAnsi="Times New Roman" w:cs="Times New Roman"/>
      <w:sz w:val="20"/>
      <w:szCs w:val="20"/>
      <w:lang w:eastAsia="ru-RU"/>
    </w:rPr>
  </w:style>
  <w:style w:type="character" w:styleId="afff2">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3">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4">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d">
    <w:name w:val="Название Знак1"/>
    <w:rsid w:val="00C7493A"/>
    <w:rPr>
      <w:rFonts w:ascii="Calibri Light" w:hAnsi="Calibri Light"/>
      <w:b/>
      <w:bCs/>
      <w:kern w:val="28"/>
      <w:sz w:val="32"/>
      <w:szCs w:val="32"/>
    </w:rPr>
  </w:style>
  <w:style w:type="character" w:styleId="afff5">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ody Text Indent"/>
    <w:basedOn w:val="a"/>
    <w:link w:val="afff7"/>
    <w:uiPriority w:val="99"/>
    <w:semiHidden/>
    <w:unhideWhenUsed/>
    <w:rsid w:val="00C7493A"/>
    <w:pPr>
      <w:spacing w:after="120"/>
      <w:ind w:left="283"/>
    </w:pPr>
    <w:rPr>
      <w:rFonts w:ascii="Times New Roman" w:hAnsi="Times New Roman"/>
      <w:sz w:val="24"/>
    </w:rPr>
  </w:style>
  <w:style w:type="character" w:customStyle="1" w:styleId="afff7">
    <w:name w:val="Основной текст с отступом Знак"/>
    <w:basedOn w:val="a0"/>
    <w:link w:val="afff6"/>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1E2B2B"/>
  </w:style>
  <w:style w:type="table" w:customStyle="1" w:styleId="51">
    <w:name w:val="Сетка таблицы5"/>
    <w:basedOn w:val="a1"/>
    <w:next w:val="a7"/>
    <w:uiPriority w:val="59"/>
    <w:rsid w:val="001E2B2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7"/>
    <w:uiPriority w:val="59"/>
    <w:rsid w:val="001E2B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56099B"/>
  </w:style>
  <w:style w:type="table" w:customStyle="1" w:styleId="61">
    <w:name w:val="Сетка таблицы6"/>
    <w:basedOn w:val="a1"/>
    <w:next w:val="a7"/>
    <w:uiPriority w:val="59"/>
    <w:rsid w:val="0056099B"/>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7"/>
    <w:uiPriority w:val="59"/>
    <w:rsid w:val="00560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uiPriority w:val="99"/>
    <w:semiHidden/>
    <w:unhideWhenUsed/>
    <w:rsid w:val="00504F6A"/>
  </w:style>
  <w:style w:type="table" w:customStyle="1" w:styleId="71">
    <w:name w:val="Сетка таблицы7"/>
    <w:basedOn w:val="a1"/>
    <w:next w:val="a7"/>
    <w:uiPriority w:val="59"/>
    <w:rsid w:val="00504F6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7"/>
    <w:uiPriority w:val="59"/>
    <w:rsid w:val="00504F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D86F76"/>
  </w:style>
  <w:style w:type="table" w:customStyle="1" w:styleId="80">
    <w:name w:val="Сетка таблицы8"/>
    <w:basedOn w:val="a1"/>
    <w:next w:val="a7"/>
    <w:uiPriority w:val="59"/>
    <w:rsid w:val="00D86F76"/>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7"/>
    <w:uiPriority w:val="59"/>
    <w:rsid w:val="00D86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B31D60"/>
  </w:style>
  <w:style w:type="table" w:customStyle="1" w:styleId="91">
    <w:name w:val="Сетка таблицы9"/>
    <w:basedOn w:val="a1"/>
    <w:next w:val="a7"/>
    <w:uiPriority w:val="59"/>
    <w:rsid w:val="00B31D60"/>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next w:val="a7"/>
    <w:uiPriority w:val="59"/>
    <w:rsid w:val="00B31D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rsid w:val="00053E62"/>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7244B3"/>
  </w:style>
  <w:style w:type="table" w:customStyle="1" w:styleId="190">
    <w:name w:val="Сетка таблицы19"/>
    <w:basedOn w:val="a1"/>
    <w:next w:val="a7"/>
    <w:uiPriority w:val="59"/>
    <w:rsid w:val="007244B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7"/>
    <w:uiPriority w:val="59"/>
    <w:rsid w:val="007244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Обычный.Название подразделения"/>
    <w:rsid w:val="00B904CC"/>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2d">
    <w:name w:val="2Название"/>
    <w:basedOn w:val="a"/>
    <w:link w:val="2e"/>
    <w:qFormat/>
    <w:rsid w:val="00E94015"/>
    <w:pPr>
      <w:spacing w:after="0" w:line="240" w:lineRule="auto"/>
      <w:ind w:right="4536"/>
      <w:jc w:val="both"/>
    </w:pPr>
    <w:rPr>
      <w:rFonts w:ascii="Arial" w:eastAsia="Times New Roman" w:hAnsi="Arial" w:cs="Arial"/>
      <w:b/>
      <w:sz w:val="26"/>
      <w:szCs w:val="28"/>
      <w:lang w:eastAsia="ar-SA"/>
    </w:rPr>
  </w:style>
  <w:style w:type="character" w:customStyle="1" w:styleId="2e">
    <w:name w:val="2Название Знак"/>
    <w:basedOn w:val="a0"/>
    <w:link w:val="2d"/>
    <w:rsid w:val="00E94015"/>
    <w:rPr>
      <w:rFonts w:ascii="Arial" w:eastAsia="Times New Roman" w:hAnsi="Arial" w:cs="Arial"/>
      <w:b/>
      <w:sz w:val="26"/>
      <w:szCs w:val="28"/>
      <w:lang w:eastAsia="ar-SA"/>
    </w:rPr>
  </w:style>
  <w:style w:type="character" w:customStyle="1" w:styleId="135pt">
    <w:name w:val="Основной текст + 13;5 pt"/>
    <w:basedOn w:val="a0"/>
    <w:rsid w:val="00E94015"/>
    <w:rPr>
      <w:rFonts w:ascii="Times New Roman" w:eastAsia="Times New Roman" w:hAnsi="Times New Roman"/>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3444</Words>
  <Characters>19633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2024-11-27T10:39:00Z</cp:lastPrinted>
  <dcterms:created xsi:type="dcterms:W3CDTF">2024-11-27T10:21:00Z</dcterms:created>
  <dcterms:modified xsi:type="dcterms:W3CDTF">2024-12-19T09:20:00Z</dcterms:modified>
</cp:coreProperties>
</file>