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9598C" w14:textId="77777777" w:rsidR="00BA3A34" w:rsidRPr="00041BE8" w:rsidRDefault="00C04D61" w:rsidP="00F302EA">
      <w:pPr>
        <w:jc w:val="center"/>
        <w:rPr>
          <w:rFonts w:ascii="Arial" w:hAnsi="Arial" w:cs="Arial"/>
          <w:b/>
          <w:sz w:val="24"/>
          <w:szCs w:val="24"/>
        </w:rPr>
      </w:pPr>
      <w:r w:rsidRPr="00041BE8">
        <w:rPr>
          <w:rFonts w:ascii="Arial" w:hAnsi="Arial" w:cs="Arial"/>
          <w:b/>
          <w:sz w:val="28"/>
          <w:szCs w:val="28"/>
        </w:rPr>
        <w:t>СОВЕТ НАРОДНЫХ</w:t>
      </w:r>
      <w:r w:rsidR="00BA3A34" w:rsidRPr="00041BE8">
        <w:rPr>
          <w:rFonts w:ascii="Arial" w:hAnsi="Arial" w:cs="Arial"/>
          <w:b/>
          <w:sz w:val="28"/>
          <w:szCs w:val="28"/>
        </w:rPr>
        <w:t xml:space="preserve"> ДЕПУТАТОВ</w:t>
      </w:r>
    </w:p>
    <w:p w14:paraId="39DD3D55" w14:textId="77777777" w:rsidR="007063C0" w:rsidRPr="00041BE8" w:rsidRDefault="007063C0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КОПЁНКИНСКОГО </w:t>
      </w:r>
      <w:r w:rsidR="00BA3A34" w:rsidRPr="00041BE8">
        <w:rPr>
          <w:rFonts w:ascii="Arial" w:hAnsi="Arial" w:cs="Arial"/>
          <w:b/>
          <w:sz w:val="28"/>
          <w:szCs w:val="28"/>
        </w:rPr>
        <w:t>СЕЛЬСКОГО ПОСЕЛЕНИЯ</w:t>
      </w:r>
    </w:p>
    <w:p w14:paraId="7786A7D0" w14:textId="77777777" w:rsidR="00BA3A34" w:rsidRPr="00041BE8" w:rsidRDefault="00BA3A34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 РОССОШАНСКОГО МУНИЦИПАЛЬНОГО РАЙОНА </w:t>
      </w:r>
    </w:p>
    <w:p w14:paraId="03E0D0C6" w14:textId="77777777" w:rsidR="00BA3A34" w:rsidRPr="00041BE8" w:rsidRDefault="00BA3A34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ВОРОНЕЖСКОЙ ОБЛАСТИ  </w:t>
      </w:r>
    </w:p>
    <w:p w14:paraId="62B5F94B" w14:textId="77777777" w:rsidR="00BA3A34" w:rsidRPr="00041BE8" w:rsidRDefault="00BA3A34" w:rsidP="00BA3A34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</w:p>
    <w:p w14:paraId="7A29A961" w14:textId="77777777" w:rsidR="00BA3A34" w:rsidRPr="00041BE8" w:rsidRDefault="00BA3A34" w:rsidP="003749B5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>Р Е Ш Е Н И Е</w:t>
      </w:r>
    </w:p>
    <w:p w14:paraId="2B53E719" w14:textId="1B10EB8E" w:rsidR="00BA3A34" w:rsidRPr="00041BE8" w:rsidRDefault="00963CC9" w:rsidP="00E65BAC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41BE8" w:rsidRPr="00041BE8">
        <w:rPr>
          <w:rFonts w:ascii="Arial" w:hAnsi="Arial" w:cs="Arial"/>
          <w:sz w:val="28"/>
          <w:szCs w:val="28"/>
          <w:lang w:val="ru-RU"/>
        </w:rPr>
        <w:t xml:space="preserve"> </w:t>
      </w:r>
      <w:r w:rsidR="00D261B5">
        <w:rPr>
          <w:rFonts w:ascii="Arial" w:hAnsi="Arial" w:cs="Arial"/>
          <w:sz w:val="28"/>
          <w:szCs w:val="28"/>
          <w:lang w:val="ru-RU"/>
        </w:rPr>
        <w:t xml:space="preserve">87 </w:t>
      </w:r>
      <w:r w:rsidR="00BA3A34" w:rsidRPr="00041BE8">
        <w:rPr>
          <w:rFonts w:ascii="Arial" w:hAnsi="Arial" w:cs="Arial"/>
          <w:sz w:val="28"/>
          <w:szCs w:val="28"/>
          <w:lang w:val="ru-RU"/>
        </w:rPr>
        <w:t>сессии</w:t>
      </w:r>
    </w:p>
    <w:p w14:paraId="4CD58379" w14:textId="3A674F46" w:rsidR="00963CC9" w:rsidRDefault="00D261B5" w:rsidP="00041BE8">
      <w:pPr>
        <w:pStyle w:val="afa"/>
        <w:rPr>
          <w:rFonts w:ascii="Arial" w:hAnsi="Arial" w:cs="Arial"/>
          <w:sz w:val="24"/>
          <w:szCs w:val="24"/>
        </w:rPr>
      </w:pPr>
      <w:r w:rsidRPr="00041BE8">
        <w:rPr>
          <w:rFonts w:ascii="Arial" w:hAnsi="Arial" w:cs="Arial"/>
          <w:sz w:val="24"/>
          <w:szCs w:val="24"/>
        </w:rPr>
        <w:t>О</w:t>
      </w:r>
      <w:r w:rsidR="00041BE8" w:rsidRPr="00041BE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10.10.2023</w:t>
      </w:r>
      <w:r w:rsidR="00963CC9">
        <w:rPr>
          <w:rFonts w:ascii="Arial" w:hAnsi="Arial" w:cs="Arial"/>
          <w:sz w:val="24"/>
          <w:szCs w:val="24"/>
        </w:rPr>
        <w:t xml:space="preserve"> </w:t>
      </w:r>
      <w:r w:rsidR="00041BE8" w:rsidRPr="00041BE8"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z w:val="24"/>
          <w:szCs w:val="24"/>
        </w:rPr>
        <w:t xml:space="preserve"> 172</w:t>
      </w:r>
    </w:p>
    <w:p w14:paraId="3621872F" w14:textId="77777777" w:rsidR="00BA3A34" w:rsidRPr="00041BE8" w:rsidRDefault="00041BE8" w:rsidP="00041BE8">
      <w:pPr>
        <w:pStyle w:val="afa"/>
        <w:rPr>
          <w:rFonts w:ascii="Arial" w:hAnsi="Arial" w:cs="Arial"/>
          <w:sz w:val="24"/>
          <w:szCs w:val="24"/>
        </w:rPr>
      </w:pPr>
      <w:r w:rsidRPr="00041BE8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041BE8">
        <w:rPr>
          <w:rFonts w:ascii="Arial" w:hAnsi="Arial" w:cs="Arial"/>
          <w:sz w:val="24"/>
          <w:szCs w:val="24"/>
        </w:rPr>
        <w:t>Копёнкина</w:t>
      </w:r>
      <w:proofErr w:type="spellEnd"/>
      <w:r w:rsidR="00BA3A34" w:rsidRPr="00041BE8">
        <w:rPr>
          <w:rFonts w:ascii="Arial" w:hAnsi="Arial" w:cs="Arial"/>
          <w:sz w:val="24"/>
          <w:szCs w:val="24"/>
        </w:rPr>
        <w:t xml:space="preserve">         </w:t>
      </w:r>
    </w:p>
    <w:p w14:paraId="3F4BE1D4" w14:textId="77777777" w:rsidR="00BA3A34" w:rsidRPr="00041BE8" w:rsidRDefault="00BA3A34" w:rsidP="00BA3A34">
      <w:pPr>
        <w:rPr>
          <w:rFonts w:ascii="Arial" w:hAnsi="Arial" w:cs="Arial"/>
          <w:sz w:val="28"/>
          <w:szCs w:val="28"/>
        </w:rPr>
      </w:pPr>
    </w:p>
    <w:p w14:paraId="5D234DFE" w14:textId="77777777" w:rsidR="00963CC9" w:rsidRPr="00963CC9" w:rsidRDefault="00963CC9" w:rsidP="00963CC9">
      <w:pPr>
        <w:pStyle w:val="Title"/>
        <w:spacing w:before="0" w:after="0"/>
        <w:ind w:firstLine="709"/>
        <w:outlineLvl w:val="9"/>
      </w:pPr>
      <w:r w:rsidRPr="00FB4DCF">
        <w:t xml:space="preserve">О внесении изменений в решение Совета народных депутатов </w:t>
      </w:r>
      <w:proofErr w:type="spellStart"/>
      <w:r w:rsidR="000151B9">
        <w:t>Копёнкинского</w:t>
      </w:r>
      <w:proofErr w:type="spellEnd"/>
      <w:r w:rsidRPr="00FB4DCF">
        <w:t xml:space="preserve"> сельского поселения Россошанского муниципального района Воронежской области от 23 декабря 202</w:t>
      </w:r>
      <w:r>
        <w:t>2</w:t>
      </w:r>
      <w:r w:rsidRPr="00FB4DCF">
        <w:t xml:space="preserve"> года №</w:t>
      </w:r>
      <w:r>
        <w:t>11</w:t>
      </w:r>
      <w:r w:rsidRPr="00FB4DCF">
        <w:t xml:space="preserve">6 «О бюджете </w:t>
      </w:r>
      <w:r w:rsidR="000151B9">
        <w:t>Копёнкинского</w:t>
      </w:r>
      <w:r w:rsidRPr="00FB4DCF">
        <w:t xml:space="preserve"> сельского поселения на 202</w:t>
      </w:r>
      <w:r>
        <w:t>3</w:t>
      </w:r>
      <w:r w:rsidRPr="00FB4DCF">
        <w:t xml:space="preserve"> год и на плановый период 202</w:t>
      </w:r>
      <w:r>
        <w:t>4</w:t>
      </w:r>
      <w:r w:rsidRPr="00FB4DCF">
        <w:t xml:space="preserve"> и 202</w:t>
      </w:r>
      <w:r>
        <w:t>5</w:t>
      </w:r>
      <w:r w:rsidRPr="00FB4DCF">
        <w:t xml:space="preserve"> годов» </w:t>
      </w:r>
    </w:p>
    <w:p w14:paraId="2E73EA28" w14:textId="77777777" w:rsidR="00963CC9" w:rsidRPr="00963CC9" w:rsidRDefault="00963CC9" w:rsidP="00963CC9">
      <w:pPr>
        <w:pStyle w:val="Title"/>
        <w:spacing w:before="0" w:after="0"/>
        <w:ind w:firstLine="709"/>
        <w:outlineLvl w:val="9"/>
      </w:pPr>
    </w:p>
    <w:p w14:paraId="2FEAD50D" w14:textId="77777777" w:rsidR="00963CC9" w:rsidRPr="00FB4DCF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FB4DCF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FB4DCF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FB4DCF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сельском поселении Россошанского муниципального района Воронежской области, утвержденном решением Совета народных депутатов </w:t>
      </w:r>
      <w:proofErr w:type="spellStart"/>
      <w:r w:rsidR="000151B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</w:t>
      </w:r>
      <w:r w:rsidR="000C18AA">
        <w:rPr>
          <w:rFonts w:ascii="Arial" w:hAnsi="Arial" w:cs="Arial"/>
          <w:sz w:val="24"/>
          <w:szCs w:val="24"/>
        </w:rPr>
        <w:t>06</w:t>
      </w:r>
      <w:r w:rsidRPr="000C18AA">
        <w:rPr>
          <w:rFonts w:ascii="Arial" w:hAnsi="Arial" w:cs="Arial"/>
          <w:sz w:val="24"/>
          <w:szCs w:val="24"/>
        </w:rPr>
        <w:t>.02.202</w:t>
      </w:r>
      <w:r w:rsidR="000C18AA">
        <w:rPr>
          <w:rFonts w:ascii="Arial" w:hAnsi="Arial" w:cs="Arial"/>
          <w:sz w:val="24"/>
          <w:szCs w:val="24"/>
        </w:rPr>
        <w:t>3</w:t>
      </w:r>
      <w:r w:rsidRPr="000C18AA">
        <w:rPr>
          <w:rFonts w:ascii="Arial" w:hAnsi="Arial" w:cs="Arial"/>
          <w:sz w:val="24"/>
          <w:szCs w:val="24"/>
        </w:rPr>
        <w:t xml:space="preserve"> г. № </w:t>
      </w:r>
      <w:r w:rsidR="000C18AA">
        <w:rPr>
          <w:rFonts w:ascii="Arial" w:hAnsi="Arial" w:cs="Arial"/>
          <w:sz w:val="24"/>
          <w:szCs w:val="24"/>
        </w:rPr>
        <w:t>119</w:t>
      </w:r>
      <w:r w:rsidRPr="00FB4DCF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Pr="00FB4DCF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5EFC295D" w14:textId="77777777" w:rsidR="00963CC9" w:rsidRPr="00FB4DCF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 xml:space="preserve"> </w:t>
      </w:r>
    </w:p>
    <w:p w14:paraId="0ACBC63B" w14:textId="77777777" w:rsidR="00963CC9" w:rsidRPr="00963CC9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РЕШИЛ:</w:t>
      </w:r>
    </w:p>
    <w:p w14:paraId="4680790F" w14:textId="77777777" w:rsidR="00963CC9" w:rsidRPr="00963CC9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49B1140F" w14:textId="77777777" w:rsidR="00963CC9" w:rsidRPr="00FB4DCF" w:rsidRDefault="00963CC9" w:rsidP="00963CC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  <w:lang w:val="en-US"/>
        </w:rPr>
        <w:t>I</w:t>
      </w:r>
      <w:r w:rsidRPr="00FB4DCF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23 декабря 202</w:t>
      </w:r>
      <w:r>
        <w:rPr>
          <w:rFonts w:ascii="Arial" w:hAnsi="Arial" w:cs="Arial"/>
          <w:bCs/>
          <w:sz w:val="24"/>
          <w:szCs w:val="24"/>
        </w:rPr>
        <w:t>2</w:t>
      </w:r>
      <w:r w:rsidRPr="00FB4DCF">
        <w:rPr>
          <w:rFonts w:ascii="Arial" w:hAnsi="Arial" w:cs="Arial"/>
          <w:bCs/>
          <w:sz w:val="24"/>
          <w:szCs w:val="24"/>
        </w:rPr>
        <w:t xml:space="preserve"> года № </w:t>
      </w:r>
      <w:r>
        <w:rPr>
          <w:rFonts w:ascii="Arial" w:hAnsi="Arial" w:cs="Arial"/>
          <w:bCs/>
          <w:sz w:val="24"/>
          <w:szCs w:val="24"/>
        </w:rPr>
        <w:t>11</w:t>
      </w:r>
      <w:r w:rsidRPr="00FB4DCF">
        <w:rPr>
          <w:rFonts w:ascii="Arial" w:hAnsi="Arial" w:cs="Arial"/>
          <w:bCs/>
          <w:sz w:val="24"/>
          <w:szCs w:val="24"/>
        </w:rPr>
        <w:t xml:space="preserve">6 «О бюджете </w:t>
      </w:r>
      <w:r w:rsidR="000151B9">
        <w:rPr>
          <w:rFonts w:ascii="Arial" w:hAnsi="Arial" w:cs="Arial"/>
          <w:bCs/>
          <w:sz w:val="24"/>
          <w:szCs w:val="24"/>
        </w:rPr>
        <w:t>Копёнкинского</w:t>
      </w:r>
      <w:r w:rsidRPr="00FB4DCF">
        <w:rPr>
          <w:rFonts w:ascii="Arial" w:hAnsi="Arial" w:cs="Arial"/>
          <w:bCs/>
          <w:sz w:val="24"/>
          <w:szCs w:val="24"/>
        </w:rPr>
        <w:t xml:space="preserve"> сельского поселения на 202</w:t>
      </w:r>
      <w:r>
        <w:rPr>
          <w:rFonts w:ascii="Arial" w:hAnsi="Arial" w:cs="Arial"/>
          <w:bCs/>
          <w:sz w:val="24"/>
          <w:szCs w:val="24"/>
        </w:rPr>
        <w:t>3</w:t>
      </w:r>
      <w:r w:rsidRPr="00FB4DCF">
        <w:rPr>
          <w:rFonts w:ascii="Arial" w:hAnsi="Arial" w:cs="Arial"/>
          <w:bCs/>
          <w:sz w:val="24"/>
          <w:szCs w:val="24"/>
        </w:rPr>
        <w:t>год и на плановый период 202</w:t>
      </w:r>
      <w:r>
        <w:rPr>
          <w:rFonts w:ascii="Arial" w:hAnsi="Arial" w:cs="Arial"/>
          <w:bCs/>
          <w:sz w:val="24"/>
          <w:szCs w:val="24"/>
        </w:rPr>
        <w:t>4</w:t>
      </w:r>
      <w:r w:rsidRPr="00FB4DCF">
        <w:rPr>
          <w:rFonts w:ascii="Arial" w:hAnsi="Arial" w:cs="Arial"/>
          <w:bCs/>
          <w:sz w:val="24"/>
          <w:szCs w:val="24"/>
        </w:rPr>
        <w:t>-202</w:t>
      </w:r>
      <w:r>
        <w:rPr>
          <w:rFonts w:ascii="Arial" w:hAnsi="Arial" w:cs="Arial"/>
          <w:bCs/>
          <w:sz w:val="24"/>
          <w:szCs w:val="24"/>
        </w:rPr>
        <w:t>5</w:t>
      </w:r>
      <w:r w:rsidRPr="00FB4DCF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14:paraId="295B5499" w14:textId="77777777" w:rsidR="00103DF5" w:rsidRPr="00041BE8" w:rsidRDefault="00103DF5" w:rsidP="00F86DF7">
      <w:pPr>
        <w:rPr>
          <w:rFonts w:ascii="Arial" w:hAnsi="Arial" w:cs="Arial"/>
          <w:sz w:val="24"/>
          <w:szCs w:val="24"/>
        </w:rPr>
        <w:sectPr w:rsidR="00103DF5" w:rsidRPr="00041BE8" w:rsidSect="00682FD9">
          <w:headerReference w:type="even" r:id="rId8"/>
          <w:headerReference w:type="default" r:id="rId9"/>
          <w:headerReference w:type="first" r:id="rId10"/>
          <w:pgSz w:w="11906" w:h="16838"/>
          <w:pgMar w:top="720" w:right="425" w:bottom="720" w:left="1440" w:header="720" w:footer="720" w:gutter="0"/>
          <w:cols w:space="720"/>
          <w:titlePg/>
          <w:docGrid w:linePitch="272"/>
        </w:sectPr>
      </w:pPr>
    </w:p>
    <w:tbl>
      <w:tblPr>
        <w:tblpPr w:leftFromText="180" w:rightFromText="180" w:vertAnchor="text" w:tblpY="-944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041BE8" w14:paraId="53342ABC" w14:textId="77777777" w:rsidTr="00963CC9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-944"/>
              <w:tblOverlap w:val="never"/>
              <w:tblW w:w="15463" w:type="dxa"/>
              <w:tblLayout w:type="fixed"/>
              <w:tblLook w:val="04A0" w:firstRow="1" w:lastRow="0" w:firstColumn="1" w:lastColumn="0" w:noHBand="0" w:noVBand="1"/>
            </w:tblPr>
            <w:tblGrid>
              <w:gridCol w:w="15463"/>
            </w:tblGrid>
            <w:tr w:rsidR="00963CC9" w:rsidRPr="00041BE8" w14:paraId="56BE72A8" w14:textId="77777777" w:rsidTr="00963CC9">
              <w:trPr>
                <w:trHeight w:val="78"/>
              </w:trPr>
              <w:tc>
                <w:tcPr>
                  <w:tcW w:w="15463" w:type="dxa"/>
                  <w:shd w:val="clear" w:color="auto" w:fill="auto"/>
                  <w:noWrap/>
                  <w:vAlign w:val="bottom"/>
                </w:tcPr>
                <w:p w14:paraId="2FC9408F" w14:textId="77777777" w:rsidR="00963CC9" w:rsidRPr="00041BE8" w:rsidRDefault="00963CC9" w:rsidP="00963CC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63CC9" w:rsidRPr="00041BE8" w14:paraId="2369595E" w14:textId="77777777" w:rsidTr="00963CC9">
              <w:trPr>
                <w:trHeight w:val="189"/>
              </w:trPr>
              <w:tc>
                <w:tcPr>
                  <w:tcW w:w="15463" w:type="dxa"/>
                  <w:shd w:val="clear" w:color="auto" w:fill="auto"/>
                  <w:vAlign w:val="bottom"/>
                </w:tcPr>
                <w:p w14:paraId="63418686" w14:textId="77777777" w:rsidR="00963CC9" w:rsidRPr="00FB4DCF" w:rsidRDefault="00CF6819" w:rsidP="00963CC9">
                  <w:pPr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.Приложение №3 «Ведомственная структура расходов бюджета </w:t>
                  </w:r>
                  <w:r w:rsidR="000151B9">
                    <w:rPr>
                      <w:rFonts w:ascii="Arial" w:hAnsi="Arial" w:cs="Arial"/>
                      <w:sz w:val="24"/>
                      <w:szCs w:val="24"/>
                    </w:rPr>
                    <w:t>Копёнкинского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 на 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год и на плановый период 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>-202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годов» изложить в следующей редакции: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63D2A74E" w14:textId="77777777" w:rsidR="00963CC9" w:rsidRPr="00041BE8" w:rsidRDefault="00963CC9" w:rsidP="00963CC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B96328F" w14:textId="77777777" w:rsidR="00E9391B" w:rsidRPr="00041BE8" w:rsidRDefault="007452A2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14:paraId="6C1E4F65" w14:textId="77777777" w:rsidR="00E9391B" w:rsidRPr="00041BE8" w:rsidRDefault="000151B9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НА 2023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2024 И 2025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14:paraId="61D8BF6A" w14:textId="77777777" w:rsidR="001D69AD" w:rsidRPr="00041BE8" w:rsidRDefault="001D69AD" w:rsidP="00963CC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041BE8" w14:paraId="791A7A45" w14:textId="77777777" w:rsidTr="00963CC9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5759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E22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FF29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9571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102E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7F69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305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4AA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365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041BE8" w14:paraId="3CF4102C" w14:textId="77777777" w:rsidTr="00963CC9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1AE71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E4D1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EF82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FF0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F7D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5E6E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AA4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F6C3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60DF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041BE8" w14:paraId="6185E4D9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348F" w14:textId="77777777"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4437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BF8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C8B3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7289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E72F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C1C1" w14:textId="77777777" w:rsidR="00882563" w:rsidRPr="00041BE8" w:rsidRDefault="00B0215F" w:rsidP="00A040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F586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82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CE1F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6043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5 236,1</w:t>
            </w:r>
          </w:p>
        </w:tc>
      </w:tr>
      <w:tr w:rsidR="00882563" w:rsidRPr="00041BE8" w14:paraId="1A57CEDC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3212" w14:textId="77777777"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D2386C" w:rsidRPr="00041BE8">
              <w:rPr>
                <w:rFonts w:ascii="Arial" w:hAnsi="Arial" w:cs="Arial"/>
                <w:bCs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C331" w14:textId="77777777" w:rsidR="00882563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041BE8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02CC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1756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262B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16FC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B9CE" w14:textId="77777777" w:rsidR="00882563" w:rsidRPr="00041BE8" w:rsidRDefault="00B0215F" w:rsidP="00A040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C678A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F586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82</w:t>
            </w:r>
            <w:r w:rsidR="00C678A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70222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9437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5 236,1</w:t>
            </w:r>
          </w:p>
        </w:tc>
      </w:tr>
      <w:tr w:rsidR="00882563" w:rsidRPr="00041BE8" w14:paraId="306943EF" w14:textId="77777777" w:rsidTr="00963CC9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8F56" w14:textId="77777777"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9FAB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639F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B863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577A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AEEC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7823" w14:textId="77777777" w:rsidR="00882563" w:rsidRPr="00041BE8" w:rsidRDefault="00CF6819" w:rsidP="00CF681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3 234</w:t>
            </w:r>
            <w:r w:rsidR="00774F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BFD8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C6EF3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2 881,9</w:t>
            </w:r>
          </w:p>
        </w:tc>
      </w:tr>
      <w:tr w:rsidR="00882563" w:rsidRPr="00041BE8" w14:paraId="1C22F699" w14:textId="77777777" w:rsidTr="00963CC9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F1A1" w14:textId="77777777" w:rsidR="00882563" w:rsidRPr="00041BE8" w:rsidRDefault="00882563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841A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D8BF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0888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07AD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2926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38492" w14:textId="77777777" w:rsidR="00882563" w:rsidRPr="00041BE8" w:rsidRDefault="00A0403B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950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1D949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B649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14:paraId="06BC9F96" w14:textId="77777777" w:rsidTr="00963CC9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0A9A" w14:textId="77777777"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2386C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2386C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6035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95D0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2E1E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21C6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598E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B985F" w14:textId="77777777" w:rsidR="00E735EF" w:rsidRPr="00041BE8" w:rsidRDefault="00A0403B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950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2AAF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F61EE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14:paraId="340035A8" w14:textId="77777777" w:rsidTr="00963CC9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F2D8" w14:textId="77777777"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0888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2EDD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8583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D964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B343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D454" w14:textId="77777777" w:rsidR="00E735EF" w:rsidRPr="00041BE8" w:rsidRDefault="00A0403B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950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25CD4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0156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14:paraId="4D37626D" w14:textId="77777777" w:rsidTr="00963CC9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39CA" w14:textId="77777777"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A000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DA86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F4D5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8B63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A201E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FFDA" w14:textId="77777777" w:rsidR="00E735EF" w:rsidRPr="00041BE8" w:rsidRDefault="00A0403B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950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500D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ADF5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14:paraId="393A50D3" w14:textId="77777777" w:rsidTr="00963CC9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C1F1" w14:textId="77777777"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041BE8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2C4A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08BF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5683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B23C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8F0C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5A4BD" w14:textId="77777777" w:rsidR="00E735EF" w:rsidRPr="00041BE8" w:rsidRDefault="00A0403B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950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B748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D3014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A82077" w:rsidRPr="00041BE8" w14:paraId="6B58507E" w14:textId="77777777" w:rsidTr="00963CC9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7550" w14:textId="77777777" w:rsidR="00A82077" w:rsidRPr="00041BE8" w:rsidRDefault="00A82077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3C8E" w14:textId="77777777"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D9CB" w14:textId="77777777"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2227" w14:textId="77777777"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111A" w14:textId="77777777"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F19B" w14:textId="77777777"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F9503" w14:textId="77777777" w:rsidR="00A82077" w:rsidRPr="00041BE8" w:rsidRDefault="007E6D9F" w:rsidP="00CF68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2 2</w:t>
            </w:r>
            <w:r w:rsidR="00CF6819">
              <w:rPr>
                <w:rFonts w:ascii="Arial" w:hAnsi="Arial" w:cs="Arial"/>
                <w:bCs/>
                <w:sz w:val="22"/>
                <w:szCs w:val="22"/>
              </w:rPr>
              <w:t>76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F681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556E" w14:textId="77777777"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1F6C" w14:textId="77777777"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14:paraId="158AF0CB" w14:textId="77777777" w:rsidTr="00774FC3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DEF2" w14:textId="77777777"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B66A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EBCE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1BE0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1247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0695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6556" w14:textId="77777777" w:rsidR="00774FC3" w:rsidRDefault="007E6D9F" w:rsidP="00CF6819">
            <w:r>
              <w:rPr>
                <w:rFonts w:ascii="Arial" w:hAnsi="Arial" w:cs="Arial"/>
                <w:bCs/>
                <w:sz w:val="22"/>
                <w:szCs w:val="22"/>
              </w:rPr>
              <w:t>2 2</w:t>
            </w:r>
            <w:r w:rsidR="00CF6819">
              <w:rPr>
                <w:rFonts w:ascii="Arial" w:hAnsi="Arial" w:cs="Arial"/>
                <w:bCs/>
                <w:sz w:val="22"/>
                <w:szCs w:val="22"/>
              </w:rPr>
              <w:t>76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F681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B5A9A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F8EED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14:paraId="13ACBD11" w14:textId="77777777" w:rsidTr="00774FC3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554B" w14:textId="77777777"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E4E7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56C6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B049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CFDD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D2820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94179" w14:textId="77777777" w:rsidR="00774FC3" w:rsidRDefault="007E6D9F" w:rsidP="00CF6819">
            <w:r>
              <w:rPr>
                <w:rFonts w:ascii="Arial" w:hAnsi="Arial" w:cs="Arial"/>
                <w:bCs/>
                <w:sz w:val="22"/>
                <w:szCs w:val="22"/>
              </w:rPr>
              <w:t>2 2</w:t>
            </w:r>
            <w:r w:rsidR="00CF6819">
              <w:rPr>
                <w:rFonts w:ascii="Arial" w:hAnsi="Arial" w:cs="Arial"/>
                <w:bCs/>
                <w:sz w:val="22"/>
                <w:szCs w:val="22"/>
              </w:rPr>
              <w:t>76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F681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7D60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38B1D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14:paraId="1D7D9CEA" w14:textId="77777777" w:rsidTr="00774FC3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F8D6" w14:textId="77777777"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функций органов местного самоуправления Копёнкинского  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0468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DB61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EAAA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27BD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16F66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B91EB" w14:textId="77777777" w:rsidR="00774FC3" w:rsidRDefault="00A0403B" w:rsidP="00CF6819">
            <w:r>
              <w:rPr>
                <w:rFonts w:ascii="Arial" w:hAnsi="Arial" w:cs="Arial"/>
                <w:bCs/>
                <w:sz w:val="22"/>
                <w:szCs w:val="22"/>
              </w:rPr>
              <w:t>2 2</w:t>
            </w:r>
            <w:r w:rsidR="00CF6819">
              <w:rPr>
                <w:rFonts w:ascii="Arial" w:hAnsi="Arial" w:cs="Arial"/>
                <w:bCs/>
                <w:sz w:val="22"/>
                <w:szCs w:val="22"/>
              </w:rPr>
              <w:t>76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F681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B380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E1C8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334175" w:rsidRPr="00041BE8" w14:paraId="554DD1E6" w14:textId="77777777" w:rsidTr="00963CC9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6CA9" w14:textId="77777777"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</w:t>
            </w:r>
            <w:r w:rsidR="00CF651F" w:rsidRPr="00041BE8">
              <w:rPr>
                <w:rFonts w:ascii="Arial" w:hAnsi="Arial" w:cs="Arial"/>
                <w:sz w:val="22"/>
                <w:szCs w:val="22"/>
              </w:rPr>
              <w:t xml:space="preserve"> самоуправления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7D50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51E2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338D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8A02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23C7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53D9" w14:textId="77777777" w:rsidR="00334175" w:rsidRPr="00041BE8" w:rsidRDefault="007A053C" w:rsidP="00A0403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0403B">
              <w:rPr>
                <w:rFonts w:ascii="Arial" w:hAnsi="Arial" w:cs="Arial"/>
                <w:sz w:val="22"/>
                <w:szCs w:val="22"/>
              </w:rPr>
              <w:t>819</w:t>
            </w:r>
            <w:r w:rsidR="00774FC3">
              <w:rPr>
                <w:rFonts w:ascii="Arial" w:hAnsi="Arial" w:cs="Arial"/>
                <w:sz w:val="22"/>
                <w:szCs w:val="22"/>
              </w:rPr>
              <w:t>,</w:t>
            </w:r>
            <w:r w:rsidR="00A0403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37B69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21ADF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334175" w:rsidRPr="00041BE8" w14:paraId="3B33255C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4C2F" w14:textId="77777777"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6291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370E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00E2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AE0D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FB4B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84C88" w14:textId="77777777" w:rsidR="00334175" w:rsidRPr="00041BE8" w:rsidRDefault="00CF6819" w:rsidP="00CF6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633</w:t>
            </w:r>
            <w:r w:rsidR="007A053C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CC09D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6449E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D51EBE" w:rsidRPr="00041BE8" w14:paraId="2586DB60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D0A99" w14:textId="77777777" w:rsidR="00D51EBE" w:rsidRPr="00041BE8" w:rsidRDefault="00D51EBE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041BE8">
              <w:rPr>
                <w:rFonts w:ascii="Arial" w:hAnsi="Arial" w:cs="Arial"/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041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50B2" w14:textId="77777777" w:rsidR="00D51EBE" w:rsidRPr="00041BE8" w:rsidRDefault="008B3B8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9095" w14:textId="77777777"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78EC1" w14:textId="77777777"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C47DE" w14:textId="77777777"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13FA" w14:textId="77777777"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108E8" w14:textId="77777777" w:rsidR="00D51EBE" w:rsidRPr="00041BE8" w:rsidRDefault="00774FC3" w:rsidP="00A04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  <w:r w:rsidR="00A0403B">
              <w:rPr>
                <w:rFonts w:ascii="Arial" w:hAnsi="Arial" w:cs="Arial"/>
                <w:sz w:val="22"/>
                <w:szCs w:val="22"/>
              </w:rPr>
              <w:t>1</w:t>
            </w:r>
            <w:r w:rsidR="007A053C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A0403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F70C5" w14:textId="77777777" w:rsidR="00D51EBE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5E9CB" w14:textId="77777777" w:rsidR="00D51EBE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334175" w:rsidRPr="00041BE8" w14:paraId="459F277B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C86B" w14:textId="77777777"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041BE8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041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82D7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675E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6540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3BDD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719D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A7631" w14:textId="77777777" w:rsidR="00334175" w:rsidRPr="00041BE8" w:rsidRDefault="007A053C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28</w:t>
            </w:r>
            <w:r w:rsidR="00C678A6">
              <w:rPr>
                <w:rFonts w:ascii="Arial" w:hAnsi="Arial" w:cs="Arial"/>
                <w:sz w:val="22"/>
                <w:szCs w:val="22"/>
              </w:rPr>
              <w:t>2</w:t>
            </w:r>
            <w:r w:rsidRPr="00041BE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0DB1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1B9D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E7216F" w:rsidRPr="00041BE8" w14:paraId="6F34ED39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8489" w14:textId="77777777" w:rsidR="00E7216F" w:rsidRPr="00E7216F" w:rsidRDefault="00E7216F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B2FFE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D1445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4B40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81DB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A3D2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99378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B36D1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2A9B2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14:paraId="5E753AAF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A28F" w14:textId="77777777" w:rsidR="00E7216F" w:rsidRPr="00E7216F" w:rsidRDefault="00E7216F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Копё</w:t>
            </w:r>
            <w:r w:rsidRPr="00E7216F">
              <w:rPr>
                <w:rFonts w:ascii="Arial" w:hAnsi="Arial" w:cs="Arial"/>
                <w:sz w:val="22"/>
                <w:szCs w:val="22"/>
              </w:rPr>
              <w:t>нкинского</w:t>
            </w:r>
            <w:proofErr w:type="spellEnd"/>
            <w:r w:rsidRPr="00E721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Копё</w:t>
            </w:r>
            <w:r w:rsidRPr="00E7216F">
              <w:rPr>
                <w:rFonts w:ascii="Arial" w:hAnsi="Arial" w:cs="Arial"/>
                <w:sz w:val="22"/>
                <w:szCs w:val="22"/>
              </w:rPr>
              <w:t>нкинского</w:t>
            </w:r>
            <w:proofErr w:type="spellEnd"/>
            <w:r w:rsidRPr="00E721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235B8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3B1A7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33D65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70A7C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F2C4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31A20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1E0F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3F685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14:paraId="095BF56E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93AC4" w14:textId="77777777" w:rsidR="00E7216F" w:rsidRPr="00E7216F" w:rsidRDefault="00E7216F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06052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C11F1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1076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94466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EC7A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9BBB2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580F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115D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14:paraId="2946DCA4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2BDE" w14:textId="77777777" w:rsidR="00E7216F" w:rsidRPr="00E7216F" w:rsidRDefault="00E7216F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6B23F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097A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916A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898B4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FB58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4386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C3C60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520C4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14:paraId="232CC1D9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B4676" w14:textId="77777777" w:rsidR="00E7216F" w:rsidRPr="00041BE8" w:rsidRDefault="00E7216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AF043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1A8D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4F64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D83B2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31BB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CCB0" w14:textId="77777777" w:rsidR="00E7216F" w:rsidRPr="00041BE8" w:rsidRDefault="00E7216F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8283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97C2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14:paraId="4AECF6A7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698B" w14:textId="77777777" w:rsidR="00E7216F" w:rsidRPr="00A84FE7" w:rsidRDefault="00A84FE7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84FE7">
              <w:rPr>
                <w:rFonts w:ascii="Arial" w:hAnsi="Arial"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Копё</w:t>
            </w:r>
            <w:r w:rsidRPr="00A84FE7">
              <w:rPr>
                <w:rFonts w:ascii="Arial" w:hAnsi="Arial" w:cs="Arial"/>
                <w:sz w:val="22"/>
                <w:szCs w:val="22"/>
              </w:rPr>
              <w:t>нкинского</w:t>
            </w:r>
            <w:proofErr w:type="spellEnd"/>
            <w:r w:rsidRPr="00A84FE7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A674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8962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734E4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4E2D3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59 1 04 90200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83E0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636AA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BEF32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5064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5EF" w:rsidRPr="00041BE8" w14:paraId="5800ADBF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34D6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0394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3F1F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79DB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81F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0E4A1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FC663" w14:textId="77777777"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8BE5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B86B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14:paraId="1E877B6D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02A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F4B0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DE13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6C73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40B0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1494C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CCA4" w14:textId="77777777"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875DC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614B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14:paraId="62533215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DC4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F8C0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8A7B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7B62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2B41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82F7C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7DD8" w14:textId="77777777"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7A1F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C903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14:paraId="695C2C7B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019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</w:t>
            </w:r>
            <w:r w:rsidR="009454A1" w:rsidRPr="00041BE8">
              <w:rPr>
                <w:rFonts w:ascii="Arial" w:hAnsi="Arial" w:cs="Arial"/>
                <w:sz w:val="22"/>
                <w:szCs w:val="22"/>
              </w:rPr>
              <w:t>м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CB36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9F13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682D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831C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A66EB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B237C" w14:textId="77777777"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D1061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A4C41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14:paraId="5389EB95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66D8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1F1F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BA03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BF15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7919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C8035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F6012" w14:textId="77777777"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852F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0C40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106105" w:rsidRPr="00041BE8" w14:paraId="2FB287EF" w14:textId="77777777" w:rsidTr="00963CC9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A88A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A82C" w14:textId="77777777" w:rsidR="00106105" w:rsidRPr="00041BE8" w:rsidRDefault="00D51EBE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8B81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C6E1" w14:textId="77777777"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789C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CE77" w14:textId="77777777" w:rsidR="00106105" w:rsidRPr="00041BE8" w:rsidRDefault="00106105" w:rsidP="00963C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14:paraId="51AB843F" w14:textId="77777777"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FD36A2" w14:textId="77777777"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5C535" w14:textId="77777777"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0B72B8" w14:textId="77777777"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CEF68" w14:textId="77777777" w:rsidR="00106105" w:rsidRPr="00041BE8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95E91" w14:textId="77777777" w:rsidR="0010610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DCF32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110,7</w:t>
            </w:r>
          </w:p>
        </w:tc>
      </w:tr>
      <w:tr w:rsidR="00106105" w:rsidRPr="00041BE8" w14:paraId="5F2F0B7F" w14:textId="77777777" w:rsidTr="00963CC9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9C56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7825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E24E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B362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A9C4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A503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31A5" w14:textId="77777777" w:rsidR="00106105" w:rsidRPr="00041BE8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53A58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C0CAD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E735EF" w:rsidRPr="00041BE8" w14:paraId="34FFEC86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E3A3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B3F0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E238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344A1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C9681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8750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1E798" w14:textId="77777777" w:rsidR="00E735EF" w:rsidRPr="00041BE8" w:rsidRDefault="007B14B3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EA2C3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6E5F0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14:paraId="4ACF7631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9D55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98B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D38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549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D73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E87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F454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0A2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5CA5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14:paraId="3D32B816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1DCE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1FC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15F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E01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106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F251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EF64B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B564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33D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14:paraId="3C5D3008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F1B1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FB0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17D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D7E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F2D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B086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F28E6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0B73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2045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14:paraId="1A68CD92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861C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CCE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362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0CA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28C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612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F3A47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BA95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FF2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14:paraId="0309799E" w14:textId="77777777" w:rsidTr="00963CC9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0F50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4F8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8AE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240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A45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ADF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09DD8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3B6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2F9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06105" w:rsidRPr="00041BE8" w14:paraId="06C99098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9FF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5CF1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30BE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9C6D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CC4E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837C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BF9E6" w14:textId="77777777" w:rsidR="00106105" w:rsidRPr="00041BE8" w:rsidRDefault="001F586B" w:rsidP="001F58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EBBD5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89499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14:paraId="17BB557B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D6FB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4B2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F2D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621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345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D0D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A3BB2" w14:textId="77777777"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1093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258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14:paraId="77CFE3C7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1452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 Копёнкинского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4FF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060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11F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C97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78B3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94EA" w14:textId="77777777"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C51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461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14:paraId="60A108B2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3A0E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 Копёнкинского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398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AF0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A31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D47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8946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E041" w14:textId="77777777"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2027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57BF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14:paraId="7A07B82F" w14:textId="77777777" w:rsidTr="00963CC9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7254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 Копёнкинского сельского поселения</w:t>
            </w:r>
            <w:r w:rsidR="00425E86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B5F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A59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267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54E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4329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6347C" w14:textId="77777777"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83A2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C0AD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14:paraId="19B99615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E620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27A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025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759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B4E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478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B2F4" w14:textId="77777777"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267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7656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106105" w:rsidRPr="00041BE8" w14:paraId="0668E445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548E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BCE0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CFCA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603B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AE31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8A42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D494" w14:textId="77777777" w:rsidR="00106105" w:rsidRPr="00041BE8" w:rsidRDefault="002F3B09" w:rsidP="007B14B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7B14B3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B14B3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F9FF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895E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129,1</w:t>
            </w:r>
          </w:p>
        </w:tc>
      </w:tr>
      <w:tr w:rsidR="00E5422C" w:rsidRPr="00041BE8" w14:paraId="22BE5194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EE22" w14:textId="77777777" w:rsidR="00E5422C" w:rsidRPr="00041BE8" w:rsidRDefault="00E542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3144" w14:textId="77777777"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F045" w14:textId="77777777"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621B" w14:textId="77777777"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73E2" w14:textId="77777777"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8948" w14:textId="77777777"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26374" w14:textId="77777777" w:rsidR="00E5422C" w:rsidRPr="00041BE8" w:rsidRDefault="00D70B47" w:rsidP="007B14B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7B14B3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D14A17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19E2" w14:textId="77777777" w:rsidR="00E5422C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A42E" w14:textId="77777777" w:rsidR="00E5422C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14:paraId="16313855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5E93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160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EDB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7F0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87C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EE60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AADF8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FBB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F97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14:paraId="16A297AE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DB62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Подпрограмма  «Создание условий для обеспечения качественными услугами ЖКХ населения 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3BE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1B8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D0E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2DD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0673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50425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CE4B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03D0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14:paraId="33C4CDF2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A907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61F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F95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97E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918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181C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6191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7F34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EC7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14:paraId="52523557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9269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834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69C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C99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3DD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191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50823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5ECB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65B8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106105" w:rsidRPr="00041BE8" w14:paraId="224F8AF7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28A4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F3D8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7E42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8D2F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0A6F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0D4E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4007" w14:textId="77777777" w:rsidR="00106105" w:rsidRPr="00041BE8" w:rsidRDefault="007B14B3" w:rsidP="00A040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92C74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B24CD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</w:tr>
      <w:tr w:rsidR="00106105" w:rsidRPr="00041BE8" w14:paraId="108B4A91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EBF0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3797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A127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3467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2816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BB792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E453D" w14:textId="77777777" w:rsidR="00106105" w:rsidRPr="00041BE8" w:rsidRDefault="007B14B3" w:rsidP="00A040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0FE7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5C31F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09A6F482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6009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1E6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F75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AF5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C9C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C354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ACC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FD4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621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68AB8338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E522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354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A14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0AF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B49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3405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9559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5CDB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2888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2C4734EA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EAC4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188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C24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57E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8D5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1AA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1163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D1F0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B54F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74887A88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BCDD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4B8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E47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9D2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944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165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D665D" w14:textId="77777777" w:rsidR="00F9645A" w:rsidRPr="00041BE8" w:rsidRDefault="007B14B3" w:rsidP="00A040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FEA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836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59C6B159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AB5E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41BE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07A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1E4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913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7AA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E41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40466" w14:textId="77777777" w:rsidR="00F9645A" w:rsidRPr="00041BE8" w:rsidRDefault="007B14B3" w:rsidP="00B0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7FD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948B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D01CA" w:rsidRPr="00041BE8" w14:paraId="0FD85375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97B2" w14:textId="77777777" w:rsidR="003D01CA" w:rsidRPr="00041BE8" w:rsidRDefault="00C447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4472C">
              <w:rPr>
                <w:rFonts w:ascii="Arial" w:hAnsi="Arial" w:cs="Arial"/>
                <w:bCs/>
                <w:sz w:val="22"/>
                <w:szCs w:val="22"/>
              </w:rPr>
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64E1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BDB8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F53E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F0440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07 2 01 20540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AB9E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B839" w14:textId="77777777" w:rsidR="003D01CA" w:rsidRPr="00041BE8" w:rsidRDefault="00787372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24CB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66188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645A" w:rsidRPr="00041BE8" w14:paraId="0FC4F7CB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7A0E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6EA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D9C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CB6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20A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10B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DFD9" w14:textId="77777777" w:rsidR="00F9645A" w:rsidRPr="00041BE8" w:rsidRDefault="00A0403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C577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E6B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059A108B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E863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D5E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25F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A3D2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26B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10E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256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8044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947F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7AB8CBA8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9611E" w14:textId="77777777"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F6D5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2EB0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CB3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0F4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E405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7BEFF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11A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204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4A72DB90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9EF02" w14:textId="77777777"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E6A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8A1F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504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9705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641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79FD3" w14:textId="77777777" w:rsidR="00F9645A" w:rsidRPr="00041BE8" w:rsidRDefault="00D70B47" w:rsidP="00D70B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107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2CA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62988660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E00AD" w14:textId="77777777"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«Благоустройство территории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ACC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C8C5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15EE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236F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31E9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225B" w14:textId="77777777" w:rsidR="00F9645A" w:rsidRPr="00041BE8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7C9F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ABD9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7B70E9" w:rsidRPr="00041BE8" w14:paraId="29665DDF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7EB04" w14:textId="77777777" w:rsidR="007B70E9" w:rsidRPr="007B70E9" w:rsidRDefault="007B70E9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70E9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Pr="007B70E9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FBFA2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991E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0A0F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0CC72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019F0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F4EF" w14:textId="77777777" w:rsidR="007B70E9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472A2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E635A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645A" w:rsidRPr="00041BE8" w14:paraId="5095FE4F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BF63F" w14:textId="77777777"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2BE9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137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20F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5527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8C4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11F4" w14:textId="77777777" w:rsidR="00F9645A" w:rsidRPr="00041BE8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AF6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1124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16726" w:rsidRPr="00041BE8" w14:paraId="6A66E6E7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0D78" w14:textId="77777777" w:rsidR="00116726" w:rsidRPr="00041BE8" w:rsidRDefault="00116726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5479A0" w:rsidRPr="00041BE8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="00A76F37" w:rsidRPr="00041BE8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763C" w14:textId="77777777"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B93C5" w14:textId="77777777"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BA57" w14:textId="77777777"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8A46" w14:textId="77777777"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A8435" w14:textId="77777777"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CADC" w14:textId="77777777" w:rsidR="00116726" w:rsidRPr="00041BE8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1916" w14:textId="77777777" w:rsidR="00116726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43F8D" w14:textId="77777777" w:rsidR="00116726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041BE8" w14:paraId="5D5569E8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50E3A" w14:textId="77777777" w:rsidR="001A6C94" w:rsidRPr="00041BE8" w:rsidRDefault="001A6C94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F8689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909D8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B4F4D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E20C7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C4A08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09A6" w14:textId="77777777" w:rsidR="001A6C94" w:rsidRPr="00041BE8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D8C9" w14:textId="77777777" w:rsidR="001A6C94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84254" w14:textId="77777777" w:rsidR="001A6C94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041BE8" w14:paraId="07AE2251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CCE83" w14:textId="77777777" w:rsidR="001A6C94" w:rsidRPr="00041BE8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="001A6C94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041BE8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B3A47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78297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E206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F419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168E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B3D9E" w14:textId="77777777" w:rsidR="001A6C94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7D628" w14:textId="77777777" w:rsidR="001A6C94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6477" w14:textId="77777777" w:rsidR="001A6C94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E12231" w:rsidRPr="00041BE8" w14:paraId="3B409EC8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74548" w14:textId="77777777" w:rsidR="00E12231" w:rsidRPr="00041BE8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FF614A" w:rsidRPr="00041BE8">
              <w:rPr>
                <w:rFonts w:ascii="Arial" w:hAnsi="Arial" w:cs="Arial"/>
                <w:color w:val="000000"/>
                <w:sz w:val="22"/>
                <w:szCs w:val="22"/>
              </w:rPr>
              <w:t>Местный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9BC6A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DFF82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FDF44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00A7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F56A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1A8D1" w14:textId="77777777" w:rsidR="00E12231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63471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696B7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E12231" w:rsidRPr="00041BE8" w14:paraId="00A3B912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3041" w14:textId="77777777"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00008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E2B9E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C17D9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BDCA9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30E8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A3B9B" w14:textId="77777777" w:rsidR="00E12231" w:rsidRPr="00041BE8" w:rsidRDefault="005479A0" w:rsidP="001E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1E5EC2">
              <w:rPr>
                <w:rFonts w:ascii="Arial" w:hAnsi="Arial" w:cs="Arial"/>
                <w:sz w:val="22"/>
                <w:szCs w:val="22"/>
              </w:rPr>
              <w:t>628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1E5EC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D5E95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25997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14:paraId="1D96050C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9865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61EA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C85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CA7B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856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8A8E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E835" w14:textId="77777777" w:rsidR="00F9645A" w:rsidRPr="00041BE8" w:rsidRDefault="00F9645A" w:rsidP="001E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1E5EC2">
              <w:rPr>
                <w:rFonts w:ascii="Arial" w:hAnsi="Arial" w:cs="Arial"/>
                <w:sz w:val="22"/>
                <w:szCs w:val="22"/>
              </w:rPr>
              <w:t>628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1E5EC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12D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9B1C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14:paraId="6DB607D5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C6A77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D072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798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252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81F9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551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B81F8" w14:textId="77777777" w:rsidR="00F9645A" w:rsidRPr="00041BE8" w:rsidRDefault="002F3B09" w:rsidP="001E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</w:t>
            </w:r>
            <w:r w:rsidR="001E5EC2">
              <w:rPr>
                <w:rFonts w:ascii="Arial" w:hAnsi="Arial" w:cs="Arial"/>
                <w:sz w:val="22"/>
                <w:szCs w:val="22"/>
              </w:rPr>
              <w:t>628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1E5EC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DCA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F29D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14:paraId="3B843763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5C94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790A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20E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81E0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8E3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FC89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0E91" w14:textId="77777777" w:rsidR="00F9645A" w:rsidRPr="00041BE8" w:rsidRDefault="00F9645A" w:rsidP="001E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E5EC2">
              <w:rPr>
                <w:rFonts w:ascii="Arial" w:hAnsi="Arial" w:cs="Arial"/>
                <w:sz w:val="22"/>
                <w:szCs w:val="22"/>
              </w:rPr>
              <w:t>628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1E5EC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C13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0547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E12231" w:rsidRPr="00041BE8" w14:paraId="06C737BF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D9D9D" w14:textId="77777777"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48944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F1DC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55E02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71CF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C813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E4B61" w14:textId="77777777" w:rsidR="00E12231" w:rsidRPr="00041BE8" w:rsidRDefault="00774FC3" w:rsidP="001E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B70E9">
              <w:rPr>
                <w:rFonts w:ascii="Arial" w:hAnsi="Arial" w:cs="Arial"/>
                <w:sz w:val="22"/>
                <w:szCs w:val="22"/>
              </w:rPr>
              <w:t>6</w:t>
            </w:r>
            <w:r w:rsidR="001E5EC2">
              <w:rPr>
                <w:rFonts w:ascii="Arial" w:hAnsi="Arial" w:cs="Arial"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 w:rsidR="001E5E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B736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4678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E12231" w:rsidRPr="00041BE8" w14:paraId="48FE1368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5F2C" w14:textId="77777777"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9EB16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C6522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C7C1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215C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8B5FE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A9682" w14:textId="77777777" w:rsidR="00E12231" w:rsidRPr="00041BE8" w:rsidRDefault="005479A0" w:rsidP="001E5EC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1 1</w:t>
            </w:r>
            <w:r w:rsidR="001E5EC2">
              <w:rPr>
                <w:rFonts w:ascii="Arial" w:hAnsi="Arial" w:cs="Arial"/>
                <w:sz w:val="22"/>
                <w:szCs w:val="22"/>
              </w:rPr>
              <w:t>59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1E5EC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CCCC5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88FB7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1 351,4</w:t>
            </w:r>
          </w:p>
        </w:tc>
      </w:tr>
      <w:tr w:rsidR="00E12231" w:rsidRPr="00041BE8" w14:paraId="10E9F945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51E6" w14:textId="77777777"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CB95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E399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67EE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FF55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52F8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5CDEF" w14:textId="77777777" w:rsidR="00E12231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5479A0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A1B80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DB087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3D7A476D" w14:textId="77777777" w:rsidTr="00963CC9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97D1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1F4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54B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92C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C38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6AC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84D9A" w14:textId="77777777"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5E9B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399A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583D1074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FD70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 Копёнкинского сельского поселения «Муниципальное управление и гражданское общество Копёнкинского_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673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6A7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27E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7AE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282F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835C" w14:textId="77777777"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4D8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CACC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6076682E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1AE4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741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943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E7D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7E2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42A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EC63" w14:textId="77777777"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070E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06B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3DD4837A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946A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68F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D05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F9D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861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6B3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19898" w14:textId="77777777"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B0B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46BB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3EB66640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A3E2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D04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BA1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E7D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0B5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429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2155" w14:textId="77777777"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785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9AB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0F99B515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842E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DE3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71A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BC9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5A5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3E75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DAB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27E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A47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14:paraId="3ACBDFF3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B049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A93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EAB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122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000F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1D06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4127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81B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7BC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14:paraId="5B5F70BF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4DA3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305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85E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50D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A14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B90C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E675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FF40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DF4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14:paraId="00A2CAFB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33F0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753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E3D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069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04B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1678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5C5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501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BF2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14:paraId="3650C4C6" w14:textId="77777777" w:rsidTr="00963CC9">
        <w:trPr>
          <w:trHeight w:val="567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BF2D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D97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B7C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3AC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596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E41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088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0E29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492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14:paraId="5399A4B7" w14:textId="77777777" w:rsidR="006B0729" w:rsidRPr="00041BE8" w:rsidRDefault="006B0729" w:rsidP="00971998">
      <w:pPr>
        <w:rPr>
          <w:rFonts w:ascii="Arial" w:hAnsi="Arial" w:cs="Arial"/>
          <w:sz w:val="22"/>
          <w:szCs w:val="22"/>
        </w:rPr>
      </w:pPr>
    </w:p>
    <w:p w14:paraId="4850D094" w14:textId="77777777" w:rsidR="006B0729" w:rsidRPr="00041BE8" w:rsidRDefault="006B0729" w:rsidP="00971998">
      <w:pPr>
        <w:rPr>
          <w:rFonts w:ascii="Arial" w:hAnsi="Arial" w:cs="Arial"/>
          <w:sz w:val="22"/>
          <w:szCs w:val="22"/>
        </w:rPr>
      </w:pPr>
    </w:p>
    <w:p w14:paraId="5F5E9E46" w14:textId="77777777"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14:paraId="4BEABB78" w14:textId="77777777"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14:paraId="0726D4D9" w14:textId="77777777"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14:paraId="77C02BAC" w14:textId="77777777" w:rsidR="0074789E" w:rsidRPr="00FB4DCF" w:rsidRDefault="00D70B47" w:rsidP="0074789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4789E">
        <w:rPr>
          <w:rFonts w:ascii="Arial" w:hAnsi="Arial" w:cs="Arial"/>
          <w:sz w:val="24"/>
          <w:szCs w:val="24"/>
        </w:rPr>
        <w:t>.</w:t>
      </w:r>
      <w:r w:rsidR="0074789E" w:rsidRPr="00FB4DCF">
        <w:rPr>
          <w:rFonts w:ascii="Arial" w:hAnsi="Arial" w:cs="Arial"/>
          <w:sz w:val="24"/>
          <w:szCs w:val="24"/>
        </w:rPr>
        <w:t xml:space="preserve"> Приложение № 4 «Распределение бюджетных ассигнований по разделам, подразделам, целевым статьям (муниципальным программам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="0074789E" w:rsidRPr="00FB4DCF">
        <w:rPr>
          <w:rFonts w:ascii="Arial" w:hAnsi="Arial" w:cs="Arial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="0074789E" w:rsidRPr="00FB4DCF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74789E">
        <w:rPr>
          <w:rFonts w:ascii="Arial" w:hAnsi="Arial" w:cs="Arial"/>
          <w:sz w:val="24"/>
          <w:szCs w:val="24"/>
        </w:rPr>
        <w:t>3</w:t>
      </w:r>
      <w:r w:rsidR="0074789E" w:rsidRPr="00FB4DC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4789E">
        <w:rPr>
          <w:rFonts w:ascii="Arial" w:hAnsi="Arial" w:cs="Arial"/>
          <w:sz w:val="24"/>
          <w:szCs w:val="24"/>
        </w:rPr>
        <w:t>4</w:t>
      </w:r>
      <w:r w:rsidR="0074789E" w:rsidRPr="00FB4DCF">
        <w:rPr>
          <w:rFonts w:ascii="Arial" w:hAnsi="Arial" w:cs="Arial"/>
          <w:sz w:val="24"/>
          <w:szCs w:val="24"/>
        </w:rPr>
        <w:t>-202</w:t>
      </w:r>
      <w:r w:rsidR="0074789E">
        <w:rPr>
          <w:rFonts w:ascii="Arial" w:hAnsi="Arial" w:cs="Arial"/>
          <w:sz w:val="24"/>
          <w:szCs w:val="24"/>
        </w:rPr>
        <w:t>5</w:t>
      </w:r>
      <w:r w:rsidR="0074789E" w:rsidRPr="00FB4DC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"/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  <w:gridCol w:w="282"/>
      </w:tblGrid>
      <w:tr w:rsidR="001D69AD" w:rsidRPr="00041BE8" w14:paraId="63E8A9E0" w14:textId="77777777" w:rsidTr="002612D9">
        <w:trPr>
          <w:trHeight w:val="2689"/>
        </w:trPr>
        <w:tc>
          <w:tcPr>
            <w:tcW w:w="15450" w:type="dxa"/>
            <w:gridSpan w:val="19"/>
            <w:shd w:val="clear" w:color="auto" w:fill="auto"/>
            <w:vAlign w:val="bottom"/>
          </w:tcPr>
          <w:p w14:paraId="22585115" w14:textId="77777777" w:rsidR="001D69AD" w:rsidRPr="00041BE8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9454A1" w:rsidRPr="00041BE8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proofErr w:type="gramStart"/>
            <w:r w:rsidR="009454A1" w:rsidRPr="00041BE8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 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>ЛЬСКОГО</w:t>
            </w:r>
            <w:proofErr w:type="gramEnd"/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 xml:space="preserve"> ПОСЕЛЕНИЯ НА 2023 ГОД И НА ПЛАНОВЫЙ ПЕРИОД 2024 И 2025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14:paraId="312B662D" w14:textId="77777777" w:rsidR="001D69AD" w:rsidRPr="00041BE8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41BE8" w14:paraId="6FC27355" w14:textId="77777777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B9420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6E9048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A1C8EA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A579AC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398BF5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BB12FD" w14:textId="77777777"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D45DB6" w14:textId="77777777"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1BD4E0" w14:textId="77777777"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41BE8" w14:paraId="20FCE59B" w14:textId="77777777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1CF7B8B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33A1E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997AB2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4EACA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FFEFB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D5B47C" w14:textId="77777777" w:rsidR="00A03241" w:rsidRPr="00041BE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79AF98" w14:textId="77777777" w:rsidR="00A03241" w:rsidRPr="00041BE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23D0C" w14:textId="77777777" w:rsidR="00A03241" w:rsidRPr="00041BE8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041BE8" w14:paraId="6342C8F9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12288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96903A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27CC3A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287AA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B603F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83969" w14:textId="77777777" w:rsidR="00FA5FA5" w:rsidRPr="00041BE8" w:rsidRDefault="00EB28FF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1F586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82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DF59E6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6 358,3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887D7B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5 236,1</w:t>
                  </w:r>
                </w:p>
              </w:tc>
            </w:tr>
            <w:tr w:rsidR="00FA5FA5" w:rsidRPr="00041BE8" w14:paraId="14E02C0D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4EAE0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5354DC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EB72B0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9B7998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9483C6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9045AF" w14:textId="77777777" w:rsidR="00FA5FA5" w:rsidRPr="00041BE8" w:rsidRDefault="00774FC3" w:rsidP="007B14B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234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CDFCB4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2 894,2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644CBA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2 881,9</w:t>
                  </w:r>
                </w:p>
              </w:tc>
            </w:tr>
            <w:tr w:rsidR="00FA5FA5" w:rsidRPr="00041BE8" w14:paraId="33520E9B" w14:textId="77777777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06B634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88CDAB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46FECD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A9C49B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E848BE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3BAA72" w14:textId="77777777" w:rsidR="00FA5FA5" w:rsidRPr="00041BE8" w:rsidRDefault="001E5EC2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950</w:t>
                  </w:r>
                  <w:r w:rsidR="00774FC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068FFB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CE95B4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14:paraId="10AE2AF0" w14:textId="77777777" w:rsidTr="00774FC3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071FA8" w14:textId="77777777"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565796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6ACA2A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DAA1B2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7A0DD7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71EBB0" w14:textId="77777777" w:rsidR="00774FC3" w:rsidRDefault="001E5EC2" w:rsidP="00774FC3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950</w:t>
                  </w:r>
                  <w:r w:rsidR="00774FC3"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6B9F12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C2511A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14:paraId="1D84C349" w14:textId="77777777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B20086" w14:textId="77777777"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CAC529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FA7D60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A8B0A7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8DDC59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4B0877" w14:textId="77777777" w:rsidR="00774FC3" w:rsidRDefault="001E5EC2" w:rsidP="00774FC3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950</w:t>
                  </w:r>
                  <w:r w:rsidR="00774FC3"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9097AB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175E2D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14:paraId="688A2972" w14:textId="77777777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448052" w14:textId="77777777"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главы Копёнкинского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FB7121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2FC054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F218FA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B50D15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C3B3D3" w14:textId="77777777" w:rsidR="00774FC3" w:rsidRDefault="001E5EC2" w:rsidP="00774FC3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950</w:t>
                  </w:r>
                  <w:r w:rsidR="00774FC3"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D66D48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2B55E0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14:paraId="07209705" w14:textId="77777777" w:rsidTr="00774FC3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64E7AA" w14:textId="77777777" w:rsidR="00774FC3" w:rsidRPr="00041BE8" w:rsidRDefault="00774FC3" w:rsidP="00774FC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обеспечение деятельности главы администрации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1811CB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6F5297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C04D62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65A356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37E1F4" w14:textId="77777777" w:rsidR="00774FC3" w:rsidRDefault="001E5EC2" w:rsidP="00774FC3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950</w:t>
                  </w:r>
                  <w:r w:rsidR="00774FC3"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E3FA98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1198D2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FA5FA5" w:rsidRPr="00041BE8" w14:paraId="6861EECF" w14:textId="77777777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4E4F6B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4982FA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329920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290E1B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0F0577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51870B" w14:textId="77777777" w:rsidR="00FA5FA5" w:rsidRPr="00041BE8" w:rsidRDefault="00175CAD" w:rsidP="007B14B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276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B6582F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1DCD6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14:paraId="65DEE1CE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1358CA" w14:textId="77777777"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41EBD6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016242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235EEE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FDD24F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7A18A8" w14:textId="77777777" w:rsidR="00CE7DA7" w:rsidRDefault="001E5EC2" w:rsidP="007B14B3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10DDD1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1A6D45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14:paraId="25A4769D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8991B3" w14:textId="77777777"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A74F26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945DD0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DFDBD1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009FF1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04B12C" w14:textId="77777777" w:rsidR="00CE7DA7" w:rsidRDefault="007E6D9F" w:rsidP="007B14B3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</w:t>
                  </w:r>
                  <w:r w:rsidR="00CE7DA7" w:rsidRPr="00D6332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DCFE9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EDD8D7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14:paraId="62BF58A5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673BF4" w14:textId="77777777"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73CE17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B62903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503E11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69F42F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C97908" w14:textId="77777777" w:rsidR="00CE7DA7" w:rsidRDefault="00EB28FF" w:rsidP="007B14B3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34E619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6C1DC8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FA5FA5" w:rsidRPr="00041BE8" w14:paraId="743C79A9" w14:textId="77777777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B8ADB9" w14:textId="77777777" w:rsidR="00FA5FA5" w:rsidRPr="00041BE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ED6EBF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BE5561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DE225C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D8FF21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C0A1C7" w14:textId="77777777" w:rsidR="00FA5FA5" w:rsidRPr="00041BE8" w:rsidRDefault="001E5EC2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819,4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0B34D1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769,5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F63ADA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777,2</w:t>
                  </w:r>
                </w:p>
              </w:tc>
            </w:tr>
            <w:tr w:rsidR="00FA5FA5" w:rsidRPr="00041BE8" w14:paraId="5C186B4C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1438A3" w14:textId="77777777" w:rsidR="00FA5FA5" w:rsidRPr="00041BE8" w:rsidRDefault="00FA5FA5" w:rsidP="009454A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CDA2F3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F12708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73472E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7E916C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9D8A50" w14:textId="77777777" w:rsidR="00FA5FA5" w:rsidRPr="00041BE8" w:rsidRDefault="007B14B3" w:rsidP="00D70B4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633,5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D0141A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484,1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9FF8CB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444,6</w:t>
                  </w:r>
                </w:p>
              </w:tc>
            </w:tr>
            <w:tr w:rsidR="00F1420E" w:rsidRPr="00041BE8" w14:paraId="5BA641EB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D91D80" w14:textId="77777777" w:rsidR="00F1420E" w:rsidRPr="00041BE8" w:rsidRDefault="00F1420E" w:rsidP="009454A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4D77A4" w14:textId="77777777"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394A3" w14:textId="77777777"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9A04AF" w14:textId="77777777"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B294BF" w14:textId="77777777"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01682A" w14:textId="77777777" w:rsidR="00F1420E" w:rsidRPr="00041BE8" w:rsidRDefault="00175CAD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1E5EC2">
                    <w:rPr>
                      <w:rFonts w:ascii="Arial" w:hAnsi="Arial" w:cs="Arial"/>
                      <w:sz w:val="22"/>
                      <w:szCs w:val="22"/>
                    </w:rPr>
                    <w:t>41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1E5EC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05C1A3" w14:textId="77777777" w:rsidR="00F1420E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E274C4" w14:textId="77777777" w:rsidR="00F1420E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540,6</w:t>
                  </w:r>
                </w:p>
              </w:tc>
            </w:tr>
            <w:tr w:rsidR="00FA5FA5" w:rsidRPr="00041BE8" w14:paraId="3B8226F3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3BAF7D" w14:textId="77777777" w:rsidR="00FA5FA5" w:rsidRPr="00041BE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C7FD17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453B6A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05261A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93900F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0A5668" w14:textId="77777777" w:rsidR="00FA5FA5" w:rsidRPr="00041BE8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28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A1AE25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A29D88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</w:tr>
            <w:tr w:rsidR="001E5EC2" w:rsidRPr="00041BE8" w14:paraId="4488BBC6" w14:textId="77777777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1D0921" w14:textId="77777777" w:rsidR="001E5EC2" w:rsidRPr="00E7216F" w:rsidRDefault="001E5EC2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F3EA16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68498C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DA6DEF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B816DB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51AFC4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D0D4BB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7E04BD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5EC2" w:rsidRPr="00041BE8" w14:paraId="1E845607" w14:textId="77777777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98712C" w14:textId="77777777" w:rsidR="001E5EC2" w:rsidRPr="00E7216F" w:rsidRDefault="001E5EC2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Копё</w:t>
                  </w:r>
                  <w:r w:rsidRPr="00E7216F">
                    <w:rPr>
                      <w:rFonts w:ascii="Arial" w:hAnsi="Arial" w:cs="Arial"/>
                      <w:sz w:val="22"/>
                      <w:szCs w:val="22"/>
                    </w:rPr>
                    <w:t>нкинского</w:t>
                  </w:r>
                  <w:proofErr w:type="spellEnd"/>
                  <w:r w:rsidRPr="00E7216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Копё</w:t>
                  </w:r>
                  <w:r w:rsidRPr="00E7216F">
                    <w:rPr>
                      <w:rFonts w:ascii="Arial" w:hAnsi="Arial" w:cs="Arial"/>
                      <w:sz w:val="22"/>
                      <w:szCs w:val="22"/>
                    </w:rPr>
                    <w:t>нкинского</w:t>
                  </w:r>
                  <w:proofErr w:type="spellEnd"/>
                  <w:r w:rsidRPr="00E7216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3A8173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84D1CC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7161B7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BE84D2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FA2FE1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0B7813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0A2043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5EC2" w:rsidRPr="00041BE8" w14:paraId="08E42A4A" w14:textId="77777777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4FA0C" w14:textId="77777777" w:rsidR="001E5EC2" w:rsidRPr="00E7216F" w:rsidRDefault="001E5EC2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597E58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50C399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6C7EF3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4F1D39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20F197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E11E8D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DC1E4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5EC2" w:rsidRPr="00041BE8" w14:paraId="44A78A3C" w14:textId="77777777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36FFEC" w14:textId="77777777" w:rsidR="001E5EC2" w:rsidRPr="00E7216F" w:rsidRDefault="001E5EC2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04CC90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288341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4057BD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72C2B3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A45372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223785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B8D3F0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5EC2" w:rsidRPr="00041BE8" w14:paraId="69582F9E" w14:textId="77777777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6EF6C9" w14:textId="77777777" w:rsidR="001E5EC2" w:rsidRPr="00E7216F" w:rsidRDefault="00A84FE7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A84FE7">
                    <w:rPr>
                      <w:rFonts w:ascii="Arial" w:hAnsi="Arial" w:cs="Arial"/>
                      <w:sz w:val="22"/>
                      <w:szCs w:val="22"/>
                    </w:rPr>
                    <w:t xml:space="preserve">Выполнение других расходных обязательств  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Копё</w:t>
                  </w:r>
                  <w:r w:rsidRPr="00A84FE7">
                    <w:rPr>
                      <w:rFonts w:ascii="Arial" w:hAnsi="Arial" w:cs="Arial"/>
                      <w:sz w:val="22"/>
                      <w:szCs w:val="22"/>
                    </w:rPr>
                    <w:t>нкинского</w:t>
                  </w:r>
                  <w:proofErr w:type="spellEnd"/>
                  <w:r w:rsidRPr="00A84FE7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FE78CD" w14:textId="77777777" w:rsidR="001E5EC2" w:rsidRPr="00E7216F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D2D02" w14:textId="77777777" w:rsidR="001E5EC2" w:rsidRPr="00E7216F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48C15" w14:textId="77777777" w:rsidR="001E5EC2" w:rsidRPr="00E7216F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5EB9BF" w14:textId="77777777" w:rsidR="001E5EC2" w:rsidRPr="00E7216F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08D677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18534C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4049B4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A5FA5" w:rsidRPr="00041BE8" w14:paraId="4968F6B4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27A732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463175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E43EED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4EF9BD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CFBA60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2DD23D" w14:textId="77777777"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E72E13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DF666B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14:paraId="7049D393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CD3D71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BB010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232F6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DD5AC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F15E0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B0766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A202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186B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14:paraId="1E30073E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469820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46E8D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5FDC3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9129B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F925B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29DDE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341A0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D7504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14:paraId="5F62045E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29FA1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Копёнкинского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02AF9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1808D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1885D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D3392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43B7C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ED17E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BA692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14:paraId="1685D820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4E7140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5B7BB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A50E2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1D4B6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E3A3A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09748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C8A12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DC53C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A5FA5" w:rsidRPr="00041BE8" w14:paraId="425878A2" w14:textId="77777777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10244" w14:textId="77777777"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80BED9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266400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D70D52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426DAE7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14:paraId="11A8C123" w14:textId="77777777"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20620E0" w14:textId="77777777"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027FDF4" w14:textId="77777777"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946458A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E6BF69" w14:textId="77777777"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49F7C8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106,8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B3AF4B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110,7</w:t>
                  </w:r>
                </w:p>
              </w:tc>
            </w:tr>
            <w:tr w:rsidR="00FA5FA5" w:rsidRPr="00041BE8" w14:paraId="1245F73F" w14:textId="77777777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18B505" w14:textId="77777777"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E56D4F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9F7081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ABC18D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2D435E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7E64CF" w14:textId="77777777"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EE361D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9EB300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12,0</w:t>
                  </w:r>
                </w:p>
              </w:tc>
            </w:tr>
            <w:tr w:rsidR="00FA5FA5" w:rsidRPr="00041BE8" w14:paraId="53AB6366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2AE343" w14:textId="77777777"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5D3DBC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161835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AB8AF7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FED3D0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10A13D" w14:textId="77777777" w:rsidR="00FA5FA5" w:rsidRPr="00041BE8" w:rsidRDefault="007B14B3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06705B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11530A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14:paraId="5009BF74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1125CE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E4434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F6B75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E5553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01C33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AAF856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05CF8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F7A1D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14:paraId="3523059D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029E15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77566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3AB84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BBAC2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C7DE0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9EBE64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FACD1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9B694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14:paraId="458C5E13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9B27B0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4E41A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38D49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41996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A6BC6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96162E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DDB1F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01F12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14:paraId="6A997D78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01C5A3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07C3A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EA85E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21039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942CB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47FC3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262B6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5C579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14:paraId="760DBAE7" w14:textId="77777777" w:rsidTr="00A01CDB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6F4C39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CBE23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B1A0E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76D11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3FBC3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245C8C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F6D8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18D77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FA5FA5" w:rsidRPr="00041BE8" w14:paraId="3F0C973F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C81A3F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A38CC6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5C5002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7652E4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56B989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18AC44" w14:textId="77777777" w:rsidR="00FA5FA5" w:rsidRPr="00041BE8" w:rsidRDefault="001F586B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56AF9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3583C3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14:paraId="40166B94" w14:textId="77777777" w:rsidTr="002E1E5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1329B2" w14:textId="77777777" w:rsidR="00EB28FF" w:rsidRPr="00041BE8" w:rsidRDefault="00EB28FF" w:rsidP="00EB28F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337B64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116A1E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20E2FB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B0881A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62543E" w14:textId="77777777" w:rsidR="00EB28FF" w:rsidRDefault="001F586B" w:rsidP="00EB28FF">
                  <w:pPr>
                    <w:jc w:val="center"/>
                  </w:pPr>
                  <w: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469FAD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685875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14:paraId="08B6A768" w14:textId="77777777" w:rsidTr="002E1E5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29ECE6" w14:textId="77777777" w:rsidR="00EB28FF" w:rsidRPr="00041BE8" w:rsidRDefault="00EB28FF" w:rsidP="00EB28F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720F1E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BACA63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F325AA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F89B3C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683AA5" w14:textId="77777777"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4F9E8A5B" w14:textId="77777777"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102EAAAA" w14:textId="77777777"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6955FAEC" w14:textId="77777777" w:rsidR="00EB28FF" w:rsidRDefault="001F586B" w:rsidP="00EB28FF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880E4C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9935ED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14:paraId="60AD3E53" w14:textId="77777777" w:rsidTr="00EB28F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41003E" w14:textId="77777777" w:rsidR="00EB28FF" w:rsidRPr="00041BE8" w:rsidRDefault="00EB28FF" w:rsidP="00EB28F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дорожного хозяйства Копёнкинского___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B344F4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693D33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5DB167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6BC17D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EAC906" w14:textId="77777777" w:rsidR="00EB28FF" w:rsidRDefault="001F586B" w:rsidP="00EB28FF">
                  <w:pPr>
                    <w:jc w:val="center"/>
                  </w:pPr>
                  <w: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2EEBAE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145FD5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14:paraId="7FC3296B" w14:textId="77777777" w:rsidTr="00EB28F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3CEF15" w14:textId="77777777" w:rsidR="00EB28FF" w:rsidRPr="00041BE8" w:rsidRDefault="00EB28FF" w:rsidP="00EB28F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ACFF46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CA0A02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EE9F95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6CDB18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1DD188" w14:textId="77777777" w:rsidR="00EB28FF" w:rsidRDefault="001F586B" w:rsidP="00EB28FF">
                  <w:pPr>
                    <w:jc w:val="center"/>
                  </w:pPr>
                  <w: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FC0F85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EC353D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041BE8" w14:paraId="2CCA28C2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18D9EA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6CE38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60FC0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B1271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350D3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4A01B5" w14:textId="77777777" w:rsidR="00CA57EF" w:rsidRPr="00041BE8" w:rsidRDefault="001F586B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302BB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0AA0D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FA5FA5" w:rsidRPr="00041BE8" w14:paraId="75E6F3A7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8A7896" w14:textId="77777777" w:rsidR="00FA5FA5" w:rsidRPr="00041BE8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40F1B9" w14:textId="77777777"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86413D" w14:textId="77777777"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81A4E4" w14:textId="77777777"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9F8F9B" w14:textId="77777777"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54D971" w14:textId="77777777" w:rsidR="00FA5FA5" w:rsidRPr="00041BE8" w:rsidRDefault="00175CAD" w:rsidP="007B14B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269D5E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6FE669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129,1</w:t>
                  </w:r>
                </w:p>
              </w:tc>
            </w:tr>
            <w:tr w:rsidR="003A28CC" w:rsidRPr="00041BE8" w14:paraId="14720502" w14:textId="77777777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1E3FA2" w14:textId="77777777" w:rsidR="003A28CC" w:rsidRPr="00041BE8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7C0E54" w14:textId="77777777"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3E9C9B" w14:textId="77777777"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0ADC52" w14:textId="77777777"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B312D9" w14:textId="77777777"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E6FF99" w14:textId="77777777" w:rsidR="003A28CC" w:rsidRPr="00041BE8" w:rsidRDefault="00D70B47" w:rsidP="007B14B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E87895" w14:textId="77777777" w:rsidR="003A28CC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66CA77" w14:textId="77777777" w:rsidR="003A28CC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14:paraId="61FDC212" w14:textId="77777777" w:rsidTr="002F3B09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36E608" w14:textId="77777777"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43,1Муниципальная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23A59C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95304F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6B09FC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6AE6BC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227A23" w14:textId="77777777" w:rsidR="002F3B09" w:rsidRDefault="007B14B3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B46143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042B4B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14:paraId="4C38633F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0B26F8" w14:textId="77777777"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E2F0A7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371A79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FF6BB3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D38066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F1C91B" w14:textId="77777777" w:rsidR="002F3B09" w:rsidRDefault="007B14B3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BCFAFC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F557DC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14:paraId="45D5C783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4436F0" w14:textId="77777777"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FC60DE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1CE9A9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3CB70A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46A86A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B7C3AC" w14:textId="77777777" w:rsidR="002F3B09" w:rsidRDefault="007B14B3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DA7D2A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00B2BC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14:paraId="594D2976" w14:textId="77777777" w:rsidTr="002F3B09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53D80A" w14:textId="77777777" w:rsidR="002F3B09" w:rsidRPr="00041BE8" w:rsidRDefault="002F3B09" w:rsidP="002F3B0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93BD3D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CFC38B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8DAB67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F5444B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49BBBB" w14:textId="77777777" w:rsidR="002F3B09" w:rsidRDefault="007B14B3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B3972E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BB738F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844082" w:rsidRPr="00041BE8" w14:paraId="6EA7A4FF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3C7F05" w14:textId="77777777"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BE18C8E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6D9DDBC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F1C355C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837EFE0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4FA3C1F" w14:textId="77777777" w:rsidR="00844082" w:rsidRPr="00041BE8" w:rsidRDefault="007B14B3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EE11947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C936C1E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14:paraId="6D812D0C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71AC45" w14:textId="77777777" w:rsidR="00844082" w:rsidRPr="00041BE8" w:rsidRDefault="00844082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3EAA09F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B20A72A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EB9C0F7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72C7AE0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072D796" w14:textId="77777777" w:rsidR="00844082" w:rsidRPr="00041BE8" w:rsidRDefault="00EB28FF" w:rsidP="007B14B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0C58B21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5775193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03952F45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AA0B7D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987841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EE248D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A11DAB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A01750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4F45F4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DF6C07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E42612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7AB24413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431C59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2A3313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9A4BFC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05D641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9D4E44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746342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B4CD85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E14B00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0526A311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EA8204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68AA9B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09CEE2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F68212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8CCEC1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889680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A678C5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7F8BE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4D00D14F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4A729B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11B7D5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6A3AAE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FE019E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34EF04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664147B" w14:textId="77777777" w:rsidR="00CA57EF" w:rsidRPr="00041BE8" w:rsidRDefault="007B14B3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859,4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87279D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ABA028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01E53081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6AA7BB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DB1773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C37615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39EBAD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B73DC8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6E0B10A" w14:textId="77777777" w:rsidR="00CA57EF" w:rsidRPr="00041BE8" w:rsidRDefault="007B14B3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859,4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4F49FE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7A64D0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953EEF" w:rsidRPr="00041BE8" w14:paraId="38A4C957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082721F" w14:textId="77777777" w:rsidR="00953EEF" w:rsidRPr="00041BE8" w:rsidRDefault="00C4472C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47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760DE04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A320643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C2704C5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07 2 01 20540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FEEB788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403BE91" w14:textId="77777777" w:rsidR="00953EEF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EB27233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ED41134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A57EF" w:rsidRPr="00041BE8" w14:paraId="753F4FBC" w14:textId="77777777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CCD318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0CAF3F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4FD558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5C78C0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3542D9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F666235" w14:textId="77777777" w:rsidR="00CA57EF" w:rsidRPr="00041BE8" w:rsidRDefault="00C20098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49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5D26F5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506E9A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3CFDC9B0" w14:textId="77777777" w:rsidTr="00A01CDB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2E0DA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D8C0E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6DDA4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5BA6A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14BB0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586A5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CF4612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640BF7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5494D0A9" w14:textId="77777777" w:rsidTr="00A01CDB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2F4B23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6274A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21022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5C7ED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9D9F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AA700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6D58A8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307F6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76D0D2BD" w14:textId="77777777" w:rsidTr="00A01CDB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15C46D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1D6C0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722A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88A0F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94880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33ACCA" w14:textId="77777777" w:rsidR="00CA57EF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578B45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2AAA03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B70E9" w:rsidRPr="00041BE8" w14:paraId="46C475E2" w14:textId="77777777" w:rsidTr="00A01CDB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31936C" w14:textId="77777777" w:rsidR="007B70E9" w:rsidRPr="00041BE8" w:rsidRDefault="007B70E9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B70E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на организацию и проведения оплачиваемых общественных работ</w:t>
                  </w:r>
                  <w:r w:rsidRPr="007B70E9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F16C54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D5A10B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8FE442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07 3 01 78430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3499D5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B70E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FE62C3" w14:textId="77777777" w:rsidR="007B70E9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31F9945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E47E261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A57EF" w:rsidRPr="00041BE8" w14:paraId="11D7656C" w14:textId="77777777" w:rsidTr="00A01CDB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EB4659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F6D01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99399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43947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A3C36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8BC094" w14:textId="77777777" w:rsidR="00CA57EF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9679AC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6AA645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041BE8" w14:paraId="02AF8EF9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5AAC97" w14:textId="77777777" w:rsidR="00844082" w:rsidRPr="00041BE8" w:rsidRDefault="00844082" w:rsidP="00175CA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сельского поселения «</w:t>
                  </w:r>
                  <w:r w:rsidR="00420815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175CAD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Копёнкинском</w:t>
                  </w:r>
                  <w:proofErr w:type="spellEnd"/>
                  <w:r w:rsidR="00175CAD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420815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9BD3DB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1B387A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25178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0C6ECB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32183" w14:textId="77777777"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29682C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8E21B2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14:paraId="3C70C6E5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0C89C0" w14:textId="77777777"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0D5370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469B25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BAC1C5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A8688C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BFB5BA" w14:textId="77777777"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AB6580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61E3E5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14:paraId="20DA5531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8B1F06" w14:textId="77777777"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320F3B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7F3369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E4090E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3C239E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2F53D1" w14:textId="77777777"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AF5697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999447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</w:tr>
            <w:tr w:rsidR="00844082" w:rsidRPr="00041BE8" w14:paraId="561E14BB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2F3C4" w14:textId="77777777" w:rsidR="00844082" w:rsidRPr="00041BE8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534EA488" w14:textId="77777777"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0AD8D7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2D6501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88BA57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6199C8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55895D" w14:textId="77777777"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838A5B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5F892A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</w:tr>
            <w:tr w:rsidR="00844082" w:rsidRPr="00041BE8" w14:paraId="40A4A90B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0E292B" w14:textId="77777777" w:rsidR="00844082" w:rsidRPr="00041BE8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4E2B4A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DF9976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0F2D11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40BFE9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F4C92" w14:textId="77777777" w:rsidR="00844082" w:rsidRPr="00041BE8" w:rsidRDefault="002612D9" w:rsidP="00C2009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E7D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6</w:t>
                  </w:r>
                  <w:r w:rsidR="00C2009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2009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F971DB" w14:textId="77777777" w:rsidR="00844082" w:rsidRPr="00041BE8" w:rsidRDefault="002F3B09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A57EF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9198ED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14:paraId="53C19B67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F5E8E3" w14:textId="77777777" w:rsidR="00CE7DA7" w:rsidRPr="00041BE8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F3F06D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5B8CFE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3CCECD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D68935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5A7E1C" w14:textId="77777777" w:rsidR="00CE7DA7" w:rsidRDefault="00CE7DA7" w:rsidP="00C20098">
                  <w:pPr>
                    <w:jc w:val="center"/>
                  </w:pP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</w:t>
                  </w:r>
                  <w:r w:rsidR="00C2009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</w:t>
                  </w: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2009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A4D96E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3621F5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14:paraId="544C99A4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73B1BC" w14:textId="77777777" w:rsidR="00CE7DA7" w:rsidRPr="00041BE8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7641AF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C27586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2349D4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D44B0A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4FB6BD" w14:textId="77777777" w:rsidR="00CE7DA7" w:rsidRDefault="00C20098" w:rsidP="00C20098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1 628</w:t>
                  </w:r>
                  <w:r w:rsidR="00CE7DA7"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227775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4D94A6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14:paraId="67EF15CB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AF13CE" w14:textId="77777777" w:rsidR="00CE7DA7" w:rsidRPr="00041BE8" w:rsidRDefault="00CE7DA7" w:rsidP="00CE7DA7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041BE8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977689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AB6886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D58ECF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D46289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D4D241" w14:textId="77777777" w:rsidR="00CE7DA7" w:rsidRDefault="00C20098" w:rsidP="00C20098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1 628</w:t>
                  </w:r>
                  <w:r w:rsidR="00CE7DA7"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92A8BB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5FF2B6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844082" w:rsidRPr="00041BE8" w14:paraId="6FAEDC6B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23F93E" w14:textId="77777777" w:rsidR="00844082" w:rsidRPr="00041BE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1D99F7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A8556C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E1EF04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9B640A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59A993" w14:textId="77777777" w:rsidR="00844082" w:rsidRPr="00041BE8" w:rsidRDefault="00CE7DA7" w:rsidP="00C2009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="00EB28FF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C20098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C20098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CB535B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326,9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499391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335,0</w:t>
                  </w:r>
                </w:p>
              </w:tc>
            </w:tr>
            <w:tr w:rsidR="00844082" w:rsidRPr="00041BE8" w14:paraId="1B50B7C3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4ADE4C" w14:textId="77777777" w:rsidR="00844082" w:rsidRPr="00041BE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3ED2F7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3020E6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6B0938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4D983C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D62F68" w14:textId="77777777" w:rsidR="00844082" w:rsidRPr="00041BE8" w:rsidRDefault="002612D9" w:rsidP="00C2009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1 1</w:t>
                  </w:r>
                  <w:r w:rsidR="00C20098">
                    <w:rPr>
                      <w:rFonts w:ascii="Arial" w:hAnsi="Arial" w:cs="Arial"/>
                      <w:sz w:val="22"/>
                      <w:szCs w:val="22"/>
                    </w:rPr>
                    <w:t>59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C20098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E57B0E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1 239,8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AE8C7F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1 351,4</w:t>
                  </w:r>
                </w:p>
              </w:tc>
            </w:tr>
            <w:tr w:rsidR="00844082" w:rsidRPr="00041BE8" w14:paraId="3B9DBB3D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A6733C" w14:textId="77777777"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9F6B89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ED3D16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D6F6C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B87AF3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1614C" w14:textId="77777777" w:rsidR="00844082" w:rsidRPr="00041BE8" w:rsidRDefault="00C20098" w:rsidP="00953E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0E49BF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FF383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14:paraId="3505BE1E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24D40D" w14:textId="77777777"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E7B5BC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33E448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C98915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CA5E5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53608" w14:textId="77777777"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46A3B5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02FF37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14:paraId="09246223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5B5645" w14:textId="77777777"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Копёнкинского___ сельского поселения «Муниципальное управление и гражданское общество Копёнкинского_____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0978F3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71BAA0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115661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2BA14D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D7ED8E" w14:textId="77777777"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1073F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FF19A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14:paraId="56C1B85B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D58D3D" w14:textId="77777777" w:rsidR="002F3B09" w:rsidRPr="00041BE8" w:rsidRDefault="002F3B09" w:rsidP="002F3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9843AA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6896D0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6EA365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7F40DF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E8630E" w14:textId="77777777"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2D0B31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13416D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14:paraId="1ED797F5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CA5904" w14:textId="77777777"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C5E61D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19C372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6BCF3F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FA6DC5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51D5CA" w14:textId="77777777"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837B33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1A450C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14:paraId="16E3AD13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ED4721" w14:textId="77777777"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Копёнкинского_ сельского поселения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CE8E82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3E030A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079377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B10762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751B8F" w14:textId="77777777"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F1870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495237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844082" w:rsidRPr="00041BE8" w14:paraId="608BF986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736202" w14:textId="77777777"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83B1BA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625F4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2AE55F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E3E49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984904" w14:textId="77777777"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5F7C5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6F07D4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26479DF9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F07BA5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C44D5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D8121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3AF67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0EF61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03EB0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5B81F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95E38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73591AF7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8415B4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Копёнкинского__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414F5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8E8CB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B9DC2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3F34B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D6DA1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9EE0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EB4C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1C746296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6C612E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D8E77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34C48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654CE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43570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6DF0E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C0579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EDFF9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6979E02A" w14:textId="77777777" w:rsidTr="00A01CDB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7F6D694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392CD8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1E44F4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EC1FAF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2C6651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022435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EE5E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45D14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03998986" w14:textId="77777777" w:rsidR="001D69AD" w:rsidRPr="00041BE8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D7A20" w14:textId="77777777" w:rsidR="0074789E" w:rsidRDefault="0074789E" w:rsidP="003452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582EA0E" w14:textId="77777777" w:rsidR="0074789E" w:rsidRPr="00FB4DCF" w:rsidRDefault="00D70B47" w:rsidP="0074789E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4789E" w:rsidRPr="00FB4DCF">
              <w:rPr>
                <w:rFonts w:ascii="Arial" w:hAnsi="Arial" w:cs="Arial"/>
                <w:sz w:val="24"/>
                <w:szCs w:val="24"/>
              </w:rPr>
              <w:t>. Приложение № 5 «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Копёнкинского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на 202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3 год и на плановый период 2024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14:paraId="7A59D90C" w14:textId="77777777" w:rsidR="0074789E" w:rsidRPr="00041BE8" w:rsidRDefault="0074789E" w:rsidP="003452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CBB" w:rsidRPr="00041BE8" w14:paraId="7703ACA9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535" w:type="dxa"/>
            <w:noWrap/>
            <w:vAlign w:val="bottom"/>
          </w:tcPr>
          <w:p w14:paraId="6FC9F4C7" w14:textId="77777777"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14:paraId="31C0608B" w14:textId="77777777"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14:paraId="3C447DDA" w14:textId="77777777"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2A9CE75E" w14:textId="77777777"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064CC73" w14:textId="77777777"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160446AD" w14:textId="77777777"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14:paraId="3D1807BB" w14:textId="77777777"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14:paraId="5DED6334" w14:textId="77777777"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041BE8" w14:paraId="03692C15" w14:textId="77777777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14:paraId="6303C960" w14:textId="77777777" w:rsidR="00FE6B91" w:rsidRPr="00041BE8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2612D9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C53B3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СХОДОВ БЮДЖЕТА ПОСЕЛЕНИЯ НА 2023 ГОД И НА ПЛАНОВЫЙ ПЕРИОД 2024 И 2025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3515CFD" w14:textId="77777777" w:rsidR="00833CC9" w:rsidRPr="00041BE8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041BE8" w14:paraId="707185FB" w14:textId="77777777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14:paraId="74CCD0C2" w14:textId="77777777" w:rsidR="00833CC9" w:rsidRPr="00041BE8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041BE8" w14:paraId="4EA15171" w14:textId="77777777" w:rsidTr="002612D9">
        <w:trPr>
          <w:gridBefore w:val="1"/>
          <w:gridAfter w:val="1"/>
          <w:wBefore w:w="136" w:type="dxa"/>
          <w:wAfter w:w="282" w:type="dxa"/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14:paraId="4E2DD06A" w14:textId="77777777" w:rsidR="00833CC9" w:rsidRPr="00041BE8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041BE8" w14:paraId="15C29AA2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3B36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5452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8F20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A774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C509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D771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D67A" w14:textId="77777777"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3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EAA6" w14:textId="77777777"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4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C489" w14:textId="77777777"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041BE8" w14:paraId="1886073C" w14:textId="77777777" w:rsidTr="002612D9">
        <w:trPr>
          <w:gridBefore w:val="1"/>
          <w:gridAfter w:val="1"/>
          <w:wBefore w:w="136" w:type="dxa"/>
          <w:wAfter w:w="282" w:type="dxa"/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EAAD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709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053B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94C9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8929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AED5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D90E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9FFE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85B4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041BE8" w14:paraId="2D749ABC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4F27" w14:textId="77777777"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97A84" w14:textId="77777777" w:rsidR="00A6650C" w:rsidRPr="00041BE8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CA48" w14:textId="77777777"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0C10" w14:textId="77777777"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AED5" w14:textId="77777777"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063B" w14:textId="77777777"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F201" w14:textId="77777777"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F1C4" w14:textId="77777777"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F17F" w14:textId="77777777"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041BE8" w14:paraId="484A4F49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F30A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B12E" w14:textId="77777777" w:rsidR="002D52F4" w:rsidRPr="00041BE8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16F0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DE3E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96F6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3C2D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557E6" w14:textId="77777777" w:rsidR="002D52F4" w:rsidRPr="00041BE8" w:rsidRDefault="00EB28FF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F3B09">
              <w:rPr>
                <w:rFonts w:ascii="Arial" w:hAnsi="Arial" w:cs="Arial"/>
                <w:sz w:val="22"/>
                <w:szCs w:val="22"/>
              </w:rPr>
              <w:t> </w:t>
            </w:r>
            <w:r w:rsidR="00617219">
              <w:rPr>
                <w:rFonts w:ascii="Arial" w:hAnsi="Arial" w:cs="Arial"/>
                <w:sz w:val="22"/>
                <w:szCs w:val="22"/>
              </w:rPr>
              <w:t>282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 w:rsidR="006172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9EC52" w14:textId="77777777"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6 358,3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BD07F" w14:textId="77777777"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5 236,1</w:t>
            </w:r>
          </w:p>
        </w:tc>
      </w:tr>
      <w:tr w:rsidR="002D52F4" w:rsidRPr="00041BE8" w14:paraId="3086FEF0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715E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18CA" w14:textId="77777777" w:rsidR="002D52F4" w:rsidRPr="00041BE8" w:rsidRDefault="002D52F4" w:rsidP="002612D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2612D9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5B79B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6DF4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0FC4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C226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DEDAC" w14:textId="77777777" w:rsidR="002D52F4" w:rsidRPr="00041BE8" w:rsidRDefault="007B14B3" w:rsidP="00EB2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38600" w14:textId="77777777"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86F6A" w14:textId="77777777"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14:paraId="77371B07" w14:textId="77777777" w:rsidTr="002F3B0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1754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EB8B4" w14:textId="77777777" w:rsidR="002F3B09" w:rsidRPr="00041BE8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качественными услугами ЖКХ населения Копёнкинского_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73EF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678C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5847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5D48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638D" w14:textId="77777777" w:rsidR="002F3B09" w:rsidRDefault="007B14B3" w:rsidP="002F3B0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812,2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3149B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A45DD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14:paraId="096E15F8" w14:textId="77777777" w:rsidTr="002F3B0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E364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32F0" w14:textId="77777777" w:rsidR="002F3B09" w:rsidRPr="00041BE8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298F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1CE7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AE7A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28CE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404D" w14:textId="77777777" w:rsidR="002F3B09" w:rsidRDefault="007B14B3" w:rsidP="00D70B4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812,2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69F2A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4FC41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14:paraId="23C08A8F" w14:textId="77777777" w:rsidTr="002F3B0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8217" w14:textId="77777777" w:rsidR="002F3B09" w:rsidRPr="00041BE8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492A2" w14:textId="77777777" w:rsidR="002F3B09" w:rsidRPr="00041BE8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285E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7DFC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EC3D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FA2C6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462C5" w14:textId="77777777" w:rsidR="002F3B09" w:rsidRDefault="007B14B3" w:rsidP="002F3B0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812,2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DD512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3BB2E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3742E0" w:rsidRPr="00041BE8" w14:paraId="4614CA2B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684B" w14:textId="77777777"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DBEA4" w14:textId="77777777" w:rsidR="003742E0" w:rsidRPr="00041BE8" w:rsidRDefault="003742E0" w:rsidP="00A4354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«Благоустройство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778AA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CD87D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A1F3C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D02F6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759C1" w14:textId="77777777" w:rsidR="003742E0" w:rsidRPr="00041BE8" w:rsidRDefault="00D70B47" w:rsidP="007B14B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7B14B3">
              <w:rPr>
                <w:rFonts w:ascii="Arial" w:hAnsi="Arial" w:cs="Arial"/>
                <w:bCs/>
                <w:sz w:val="22"/>
                <w:szCs w:val="22"/>
              </w:rPr>
              <w:t>03</w:t>
            </w:r>
            <w:r w:rsidR="00122FBA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B14B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B1867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418B6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7BD2BD76" w14:textId="77777777" w:rsidTr="00A01CDB">
        <w:trPr>
          <w:gridBefore w:val="1"/>
          <w:gridAfter w:val="1"/>
          <w:wBefore w:w="136" w:type="dxa"/>
          <w:wAfter w:w="282" w:type="dxa"/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BB79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E15A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2361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164D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5B80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212C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635A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52E2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89140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0B5A17E4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6568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E2544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87D6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031F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8834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1126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B206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6F15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5CCA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18A1A2EE" w14:textId="77777777" w:rsidTr="002612D9">
        <w:trPr>
          <w:gridBefore w:val="1"/>
          <w:gridAfter w:val="1"/>
          <w:wBefore w:w="136" w:type="dxa"/>
          <w:wAfter w:w="282" w:type="dxa"/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2FCA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D2770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04BE9901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0806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9A18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61919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DAD5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F097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A080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14:paraId="7AE37F9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2856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14:paraId="69E5314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5A104480" w14:textId="77777777" w:rsidTr="002612D9">
        <w:trPr>
          <w:gridBefore w:val="1"/>
          <w:gridAfter w:val="1"/>
          <w:wBefore w:w="136" w:type="dxa"/>
          <w:wAfter w:w="282" w:type="dxa"/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4846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567AB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6D47A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21F7F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EF014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CF7CB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B205A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51555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0224A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CDB" w:rsidRPr="00041BE8" w14:paraId="3210105B" w14:textId="77777777" w:rsidTr="00A01CDB">
        <w:trPr>
          <w:gridBefore w:val="1"/>
          <w:gridAfter w:val="1"/>
          <w:wBefore w:w="136" w:type="dxa"/>
          <w:wAfter w:w="282" w:type="dxa"/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D79D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FFC7834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9C386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B2BEB1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EE74D09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A83577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BC0551D" w14:textId="77777777" w:rsidR="00A01CDB" w:rsidRPr="00041BE8" w:rsidRDefault="007B14B3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E194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D317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6536165A" w14:textId="77777777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304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8EDA1" w14:textId="77777777" w:rsidR="00A01CDB" w:rsidRPr="00041BE8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41BE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1318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5BB3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C2F8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751E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D4C21" w14:textId="77777777" w:rsidR="00A01CDB" w:rsidRPr="00041BE8" w:rsidRDefault="007B14B3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E5F9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5CFE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53EEF" w:rsidRPr="00041BE8" w14:paraId="53356DF7" w14:textId="77777777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46C6F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0D430" w14:textId="77777777" w:rsidR="00953EEF" w:rsidRPr="00041BE8" w:rsidRDefault="00C4472C" w:rsidP="00A01C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72C">
              <w:rPr>
                <w:rFonts w:ascii="Arial" w:hAnsi="Arial" w:cs="Arial"/>
                <w:bCs/>
                <w:sz w:val="22"/>
                <w:szCs w:val="22"/>
              </w:rPr>
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90491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07 2 01 20540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0DAF5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CD041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E3324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CCAA3" w14:textId="77777777" w:rsidR="00953EEF" w:rsidRPr="00041BE8" w:rsidRDefault="00953EEF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6B1E5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13807F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1CDB" w:rsidRPr="00041BE8" w14:paraId="0F5CB990" w14:textId="77777777" w:rsidTr="00A01CDB">
        <w:trPr>
          <w:gridBefore w:val="1"/>
          <w:gridAfter w:val="1"/>
          <w:wBefore w:w="136" w:type="dxa"/>
          <w:wAfter w:w="282" w:type="dxa"/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870C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C3AAA" w14:textId="77777777" w:rsidR="00A01CDB" w:rsidRPr="00041BE8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395E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1B7CD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91127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ED26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970B0" w14:textId="77777777" w:rsidR="00A01CDB" w:rsidRPr="00041BE8" w:rsidRDefault="0061721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4D22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FD1B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6354327D" w14:textId="77777777" w:rsidTr="00A01C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949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39EE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32B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1C0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FCF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F04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091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88D8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A232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56AE8C64" w14:textId="77777777" w:rsidTr="00A01C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C7A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4BD71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49E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0E9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6B4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48C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C6F1" w14:textId="77777777" w:rsidR="00A01CDB" w:rsidRPr="00041BE8" w:rsidRDefault="007B14B3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B04C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368F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17726C47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CF3E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73B1C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прочего благоустройства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3AD3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8E8B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507E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DFF9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229E0" w14:textId="77777777"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DD6C29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B4F6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7D2C79D9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A04F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B93C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Организация прочего благоустройства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9180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B873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FAF3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2719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D14DB" w14:textId="77777777"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615C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DAB9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7B70E9" w:rsidRPr="00041BE8" w14:paraId="555805FB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6A73" w14:textId="77777777" w:rsidR="007B70E9" w:rsidRPr="00041BE8" w:rsidRDefault="007B70E9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F97EB" w14:textId="77777777" w:rsidR="007B70E9" w:rsidRPr="00041BE8" w:rsidRDefault="007B70E9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70E9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Pr="007B70E9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3D98F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DE57D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9E280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3062B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065E7" w14:textId="77777777" w:rsidR="007B70E9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2374B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0130F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1CDB" w:rsidRPr="00041BE8" w14:paraId="6A2EF6F7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5EBA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0D8AB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4DC7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A412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26E79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51B1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CC9AC" w14:textId="77777777"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1AB8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EC81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742E0" w:rsidRPr="00041BE8" w14:paraId="5CE186B9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4F0D" w14:textId="77777777"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68015" w14:textId="77777777" w:rsidR="003742E0" w:rsidRPr="00041BE8" w:rsidRDefault="003742E0" w:rsidP="00A435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CA815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8EA3E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F4AB4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1B0BC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5F1DE" w14:textId="77777777" w:rsidR="003742E0" w:rsidRPr="00041BE8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C95C2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A1197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041BE8" w14:paraId="1A408671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623D" w14:textId="77777777" w:rsidR="003742E0" w:rsidRPr="00041BE8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3.0</w:t>
            </w:r>
            <w:r w:rsidR="003742E0" w:rsidRPr="00041BE8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7A1BD" w14:textId="77777777" w:rsidR="003742E0" w:rsidRPr="00041BE8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4B8DC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4AAA9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3EDF6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CC4AC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1A6D7" w14:textId="77777777" w:rsidR="003742E0" w:rsidRPr="00041BE8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A7454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D8C69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041BE8" w14:paraId="7347013D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5EEA" w14:textId="77777777"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003E3" w14:textId="77777777" w:rsidR="003742E0" w:rsidRPr="00041BE8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1DCE0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36D2A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FE4C3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7D418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092F5" w14:textId="77777777" w:rsidR="003742E0" w:rsidRPr="00041BE8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28C9B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8FAB7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3742E0" w:rsidRPr="00041BE8" w14:paraId="2142298F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7B4D" w14:textId="77777777"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1E002" w14:textId="77777777" w:rsidR="003742E0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9EEC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7050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B031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F67C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ACBE" w14:textId="77777777" w:rsidR="003742E0" w:rsidRPr="00041BE8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7E09E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1074E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1E0A41" w:rsidRPr="00041BE8" w14:paraId="6028CF0F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0DEC" w14:textId="77777777" w:rsidR="001E0A41" w:rsidRPr="00041BE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C857" w14:textId="77777777" w:rsidR="001E0A41" w:rsidRPr="00041BE8" w:rsidRDefault="001E0A41" w:rsidP="00A43546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6E87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EF02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01E1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12FE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76A8" w14:textId="77777777" w:rsidR="001E0A41" w:rsidRPr="00041BE8" w:rsidRDefault="00257252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609D0" w14:textId="77777777"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30EC" w14:textId="77777777"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14:paraId="4A9547B2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5FEC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8A2AC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745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9E2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C7C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670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43F1" w14:textId="77777777" w:rsidR="00A01CDB" w:rsidRPr="00041BE8" w:rsidRDefault="00257252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84AD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9A2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14:paraId="2A379664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51BA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83326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05D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8BB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461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EE2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0E4F" w14:textId="77777777" w:rsidR="00A01CDB" w:rsidRPr="00041BE8" w:rsidRDefault="00257252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8B2C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EA6F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14:paraId="5B5F847D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3333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0033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61B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9F3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287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75F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EC7D" w14:textId="77777777" w:rsidR="00A01CDB" w:rsidRPr="00041BE8" w:rsidRDefault="00257252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423C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D046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E0A41" w:rsidRPr="00041BE8" w14:paraId="0C76920E" w14:textId="77777777" w:rsidTr="002612D9">
        <w:trPr>
          <w:gridBefore w:val="1"/>
          <w:gridAfter w:val="1"/>
          <w:wBefore w:w="136" w:type="dxa"/>
          <w:wAfter w:w="282" w:type="dxa"/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A6C5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CBAF7" w14:textId="77777777" w:rsidR="001E0A41" w:rsidRPr="00041BE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_сельского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D890B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F59BE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2937B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0BE22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B0022" w14:textId="77777777" w:rsidR="001E0A41" w:rsidRPr="00041BE8" w:rsidRDefault="00617219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1 628</w:t>
            </w:r>
            <w:r w:rsidR="000C6203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0F3C4" w14:textId="77777777"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470C2" w14:textId="77777777"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041BE8" w14:paraId="4C4D6909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D2D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D6A73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9A56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B424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A59D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446F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47495" w14:textId="77777777" w:rsidR="00A01CDB" w:rsidRPr="00041BE8" w:rsidRDefault="00617219" w:rsidP="006172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1 628</w:t>
            </w:r>
            <w:r w:rsidR="00A01CDB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9710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3533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041BE8" w14:paraId="0376B60C" w14:textId="77777777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4D5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A0E77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9D69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AB70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C3C4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1DE4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99CF1" w14:textId="77777777" w:rsidR="00A01CDB" w:rsidRPr="00041BE8" w:rsidRDefault="00617219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22FBA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69E2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DCE0E" w14:textId="77777777" w:rsidR="00A01CDB" w:rsidRPr="00041BE8" w:rsidRDefault="00A635F9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A01CDB" w:rsidRPr="00041BE8" w14:paraId="7550BA6B" w14:textId="77777777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329E5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20B82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05D3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4921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491E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D60A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26A98" w14:textId="77777777" w:rsidR="00A01CDB" w:rsidRPr="00041BE8" w:rsidRDefault="00A01CDB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617219">
              <w:rPr>
                <w:rFonts w:ascii="Arial" w:hAnsi="Arial" w:cs="Arial"/>
                <w:sz w:val="22"/>
                <w:szCs w:val="22"/>
              </w:rPr>
              <w:t>159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61721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02754" w14:textId="77777777"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239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1A0C0" w14:textId="77777777"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351</w:t>
            </w:r>
            <w:r w:rsidRPr="00041BE8">
              <w:rPr>
                <w:rFonts w:ascii="Arial" w:hAnsi="Arial" w:cs="Arial"/>
                <w:sz w:val="22"/>
                <w:szCs w:val="22"/>
              </w:rPr>
              <w:t>,4</w:t>
            </w:r>
          </w:p>
        </w:tc>
      </w:tr>
      <w:tr w:rsidR="001E0A41" w:rsidRPr="00041BE8" w14:paraId="449D7F89" w14:textId="77777777" w:rsidTr="002612D9">
        <w:trPr>
          <w:gridBefore w:val="1"/>
          <w:gridAfter w:val="1"/>
          <w:wBefore w:w="136" w:type="dxa"/>
          <w:wAfter w:w="282" w:type="dxa"/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7E74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BEB0D" w14:textId="77777777" w:rsidR="001E0A41" w:rsidRPr="00041BE8" w:rsidRDefault="001E0A41" w:rsidP="000C620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5336E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2D767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E7F74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C7ADA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1E4BE" w14:textId="77777777"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14E6E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A79C0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E0A41" w:rsidRPr="00041BE8" w14:paraId="019857E8" w14:textId="77777777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91DE" w14:textId="77777777" w:rsidR="001E0A41" w:rsidRPr="00041BE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2EF74" w14:textId="77777777" w:rsidR="001E0A41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90E01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B2689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23E71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26BBD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C00B6" w14:textId="77777777"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411CB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B841F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041BE8" w14:paraId="6D6B5281" w14:textId="77777777" w:rsidTr="002612D9">
        <w:trPr>
          <w:gridBefore w:val="1"/>
          <w:gridAfter w:val="1"/>
          <w:wBefore w:w="136" w:type="dxa"/>
          <w:wAfter w:w="282" w:type="dxa"/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0D10" w14:textId="77777777" w:rsidR="001E0A41" w:rsidRPr="00041BE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EF7FB" w14:textId="77777777" w:rsidR="001E0A41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C1CF7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02631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6064F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CDCBE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D28E9" w14:textId="77777777"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73BD9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FDF6E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D4E14" w:rsidRPr="00041BE8" w14:paraId="3B8DE500" w14:textId="77777777" w:rsidTr="002612D9">
        <w:trPr>
          <w:gridBefore w:val="1"/>
          <w:gridAfter w:val="1"/>
          <w:wBefore w:w="136" w:type="dxa"/>
          <w:wAfter w:w="282" w:type="dxa"/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0D02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4E02B" w14:textId="77777777" w:rsidR="00FD4E14" w:rsidRPr="00041BE8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_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88E5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871DA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4630E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8E607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D817F" w14:textId="77777777" w:rsidR="00FD4E14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DAEA3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1AAB0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041BE8" w14:paraId="455812CB" w14:textId="77777777" w:rsidTr="002612D9">
        <w:trPr>
          <w:gridBefore w:val="1"/>
          <w:gridAfter w:val="1"/>
          <w:wBefore w:w="136" w:type="dxa"/>
          <w:wAfter w:w="282" w:type="dxa"/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FA48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C685C" w14:textId="77777777" w:rsidR="00FD4E14" w:rsidRPr="00041BE8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C60D8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C2CFE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6BCAD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11FBA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AE52F" w14:textId="77777777" w:rsidR="00FD4E14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701E8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10635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041BE8" w14:paraId="69D75627" w14:textId="77777777" w:rsidTr="002612D9">
        <w:trPr>
          <w:gridBefore w:val="1"/>
          <w:gridAfter w:val="1"/>
          <w:wBefore w:w="136" w:type="dxa"/>
          <w:wAfter w:w="282" w:type="dxa"/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5D308" w14:textId="77777777" w:rsidR="00A635F9" w:rsidRPr="00041BE8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DB937" w14:textId="77777777" w:rsidR="00A635F9" w:rsidRPr="00041BE8" w:rsidRDefault="00A635F9" w:rsidP="0037246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74E9E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FE2DB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ED523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350A4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994DF" w14:textId="77777777" w:rsidR="00A635F9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0FB10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C7CAA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041BE8" w14:paraId="5BB8FED2" w14:textId="77777777" w:rsidTr="008976FF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128E" w14:textId="77777777" w:rsidR="00A635F9" w:rsidRPr="00041BE8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172C7" w14:textId="77777777" w:rsidR="00A635F9" w:rsidRPr="00041BE8" w:rsidRDefault="00A635F9" w:rsidP="003724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развитию сети автомобильных дорог общего пользования в Копёнкинского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D280B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5E945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2A32E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AFA01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5CE31" w14:textId="77777777" w:rsidR="00A635F9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41D72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A6A9E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041BE8" w14:paraId="6DA3A800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ACCE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657F8" w14:textId="77777777"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9859B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77435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1FA7C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329BD" w14:textId="77777777"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4DE1A" w14:textId="77777777" w:rsidR="00FD4E14" w:rsidRPr="00041BE8" w:rsidRDefault="00257252" w:rsidP="001A47F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3 509,5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945E4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3 197,6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B0961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3 189,6</w:t>
            </w:r>
          </w:p>
        </w:tc>
      </w:tr>
      <w:tr w:rsidR="00FD4E14" w:rsidRPr="00041BE8" w14:paraId="3657C3D5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F911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FDEC4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1B3A9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6258C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B4CD2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C96A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1B908" w14:textId="77777777" w:rsidR="00FD4E14" w:rsidRPr="00041BE8" w:rsidRDefault="00CE7DA7" w:rsidP="002572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57252">
              <w:rPr>
                <w:rFonts w:ascii="Arial" w:hAnsi="Arial" w:cs="Arial"/>
                <w:sz w:val="22"/>
                <w:szCs w:val="22"/>
              </w:rPr>
              <w:t> 234,2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4335C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2 894,2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326E4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2 881,9</w:t>
            </w:r>
          </w:p>
        </w:tc>
      </w:tr>
      <w:tr w:rsidR="00FD4E14" w:rsidRPr="00041BE8" w14:paraId="04722CC3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9566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4DCA" w14:textId="77777777"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E8CB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3863D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D1D6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EC5C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7BA9" w14:textId="77777777" w:rsidR="00FD4E14" w:rsidRPr="00041BE8" w:rsidRDefault="00E329E8" w:rsidP="002572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</w:t>
            </w:r>
            <w:r w:rsidR="007E6D9F">
              <w:rPr>
                <w:rFonts w:ascii="Arial" w:hAnsi="Arial" w:cs="Arial"/>
                <w:sz w:val="22"/>
                <w:szCs w:val="22"/>
              </w:rPr>
              <w:t>2</w:t>
            </w:r>
            <w:r w:rsidR="00257252">
              <w:rPr>
                <w:rFonts w:ascii="Arial" w:hAnsi="Arial" w:cs="Arial"/>
                <w:sz w:val="22"/>
                <w:szCs w:val="22"/>
              </w:rPr>
              <w:t>76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2572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CDFF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2 028,6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E940A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2 006,9</w:t>
            </w:r>
          </w:p>
        </w:tc>
      </w:tr>
      <w:tr w:rsidR="00FD4E14" w:rsidRPr="00041BE8" w14:paraId="3D2E29B8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E23F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36793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94054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5ACC2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16AF0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05893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2BBA5" w14:textId="77777777" w:rsidR="00FD4E14" w:rsidRPr="00041BE8" w:rsidRDefault="00617219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819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58447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081BD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FD4E14" w:rsidRPr="00041BE8" w14:paraId="4B1775C0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4DA3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63F3B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48C2E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32A112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9F9A4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CAFB13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EA9FE" w14:textId="77777777" w:rsidR="00FD4E14" w:rsidRPr="00041BE8" w:rsidRDefault="00257252" w:rsidP="00D70B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633,5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C67EB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B6967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56619D" w:rsidRPr="00041BE8" w14:paraId="5C26EE85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1EB7" w14:textId="77777777" w:rsidR="0056619D" w:rsidRPr="00041BE8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035C3" w14:textId="77777777" w:rsidR="0056619D" w:rsidRPr="00041BE8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B472A" w14:textId="77777777"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6017C" w14:textId="77777777"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3A2C1" w14:textId="77777777"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77C22" w14:textId="77777777"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22321" w14:textId="77777777" w:rsidR="0056619D" w:rsidRPr="00041BE8" w:rsidRDefault="00CE7DA7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  <w:r w:rsidR="00617219">
              <w:rPr>
                <w:rFonts w:ascii="Arial" w:hAnsi="Arial" w:cs="Arial"/>
                <w:sz w:val="22"/>
                <w:szCs w:val="22"/>
              </w:rPr>
              <w:t>1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6172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A8FB7" w14:textId="77777777" w:rsidR="0056619D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83A71" w14:textId="77777777" w:rsidR="0056619D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FD4E14" w:rsidRPr="00041BE8" w14:paraId="3B4C2E7A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4C9D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D1D3F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7B72D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3B2984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49207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31819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02CCE" w14:textId="77777777" w:rsidR="00FD4E14" w:rsidRPr="00041BE8" w:rsidRDefault="00E329E8" w:rsidP="00B81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28</w:t>
            </w:r>
            <w:r w:rsidR="00B81236">
              <w:rPr>
                <w:rFonts w:ascii="Arial" w:hAnsi="Arial" w:cs="Arial"/>
                <w:sz w:val="22"/>
                <w:szCs w:val="22"/>
              </w:rPr>
              <w:t>2</w:t>
            </w:r>
            <w:r w:rsidRPr="00041BE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3BDBE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2F2DF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FD4E14" w:rsidRPr="00041BE8" w14:paraId="62CAB338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D383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23696" w14:textId="77777777"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4E4D8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C0FD4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81E4A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EFAC4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6EAAD" w14:textId="77777777" w:rsidR="00FD4E14" w:rsidRPr="00041BE8" w:rsidRDefault="00617219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CE7D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5AE8A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5A6BE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041BE8" w14:paraId="2913A4E1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5046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65A9B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__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EC999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8AB86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935AE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D33AB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410B2" w14:textId="77777777" w:rsidR="00FD4E14" w:rsidRPr="00041BE8" w:rsidRDefault="00617219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CE7D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153F6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EA8EE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617219" w:rsidRPr="00041BE8" w14:paraId="790B1829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0D39" w14:textId="77777777" w:rsidR="00617219" w:rsidRPr="00041BE8" w:rsidRDefault="00617219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D3A77" w14:textId="77777777" w:rsidR="00617219" w:rsidRPr="00041BE8" w:rsidRDefault="00617219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8E3AF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3A589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2675D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43884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92912" w14:textId="77777777" w:rsidR="00617219" w:rsidRDefault="00617219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980F6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54D15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219" w:rsidRPr="00041BE8" w14:paraId="1782C9B6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CEB6" w14:textId="77777777" w:rsidR="00617219" w:rsidRPr="00041BE8" w:rsidRDefault="00617219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8F2A8" w14:textId="77777777" w:rsidR="00617219" w:rsidRPr="00041BE8" w:rsidRDefault="00A84FE7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A84FE7">
              <w:rPr>
                <w:rFonts w:ascii="Arial" w:hAnsi="Arial"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Копё</w:t>
            </w:r>
            <w:r w:rsidRPr="00A84FE7">
              <w:rPr>
                <w:rFonts w:ascii="Arial" w:hAnsi="Arial" w:cs="Arial"/>
                <w:sz w:val="22"/>
                <w:szCs w:val="22"/>
              </w:rPr>
              <w:t>нкинского</w:t>
            </w:r>
            <w:proofErr w:type="spellEnd"/>
            <w:r w:rsidRPr="00A84FE7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20F5F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4580C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2A878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5B81F" w14:textId="77777777" w:rsidR="00617219" w:rsidRPr="00041BE8" w:rsidRDefault="00A84FE7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53D66" w14:textId="77777777" w:rsidR="00617219" w:rsidRDefault="00617219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15E79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241CB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E14" w:rsidRPr="00041BE8" w14:paraId="1C71E86B" w14:textId="77777777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111A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9DEF2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AD537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256A8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31CEE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9D59D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4CB51" w14:textId="77777777"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8AFD3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E23D7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14:paraId="26FA72D3" w14:textId="77777777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0745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9B6F6" w14:textId="77777777"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CCD7E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4113F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679C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988C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00AF6" w14:textId="77777777"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157B4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E9A83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14:paraId="02A2ECBB" w14:textId="77777777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DD52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765F" w14:textId="77777777"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FDD6D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E59F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D46FE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97350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99369" w14:textId="77777777"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90AB2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C298E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14:paraId="6A5562B3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61A1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30F5" w14:textId="77777777"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9252F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4516B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844B70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EF22A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CED01" w14:textId="77777777"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D1E99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BA854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14:paraId="78090D91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521A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B0ED" w14:textId="77777777" w:rsidR="00FD4E14" w:rsidRPr="00041BE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A22C7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50C5B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7C45E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524AA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C516C" w14:textId="77777777" w:rsidR="00FD4E14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C5089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A695F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041BE8" w14:paraId="780287CB" w14:textId="77777777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6C63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DD6B" w14:textId="77777777" w:rsidR="00FD4E14" w:rsidRPr="00041BE8" w:rsidRDefault="00FD4E14" w:rsidP="00FD4E1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72857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35C9B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49FB2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F2D08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F5CAE" w14:textId="77777777" w:rsidR="00FD4E14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351B6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26612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041BE8" w14:paraId="45D241B2" w14:textId="77777777" w:rsidTr="002612D9">
        <w:trPr>
          <w:gridBefore w:val="1"/>
          <w:gridAfter w:val="1"/>
          <w:wBefore w:w="136" w:type="dxa"/>
          <w:wAfter w:w="282" w:type="dxa"/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6CFC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CB4D" w14:textId="77777777" w:rsidR="00FD4E14" w:rsidRPr="00041BE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79124C"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114F3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D8F29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9EC6A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F7426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7C740" w14:textId="77777777" w:rsidR="00FD4E14" w:rsidRPr="00041BE8" w:rsidRDefault="00617219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395E0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991FC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</w:tbl>
    <w:p w14:paraId="2E2F18A4" w14:textId="77777777" w:rsidR="001D69AD" w:rsidRPr="00041BE8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14:paraId="5D99A44B" w14:textId="77777777" w:rsidR="00D261B5" w:rsidRDefault="00D261B5" w:rsidP="0074789E">
      <w:pPr>
        <w:ind w:firstLine="709"/>
        <w:jc w:val="both"/>
        <w:rPr>
          <w:rFonts w:ascii="Arial" w:hAnsi="Arial" w:cs="Arial"/>
          <w:sz w:val="24"/>
          <w:szCs w:val="24"/>
          <w:lang w:val="en-US" w:eastAsia="en-US"/>
        </w:rPr>
      </w:pPr>
    </w:p>
    <w:p w14:paraId="5186A362" w14:textId="77777777" w:rsidR="00D261B5" w:rsidRDefault="00D261B5" w:rsidP="0074789E">
      <w:pPr>
        <w:ind w:firstLine="709"/>
        <w:jc w:val="both"/>
        <w:rPr>
          <w:rFonts w:ascii="Arial" w:hAnsi="Arial" w:cs="Arial"/>
          <w:sz w:val="24"/>
          <w:szCs w:val="24"/>
          <w:lang w:val="en-US" w:eastAsia="en-US"/>
        </w:rPr>
      </w:pPr>
    </w:p>
    <w:p w14:paraId="0F1D10C3" w14:textId="77777777" w:rsidR="00D261B5" w:rsidRDefault="00D261B5" w:rsidP="0074789E">
      <w:pPr>
        <w:ind w:firstLine="709"/>
        <w:jc w:val="both"/>
        <w:rPr>
          <w:rFonts w:ascii="Arial" w:hAnsi="Arial" w:cs="Arial"/>
          <w:sz w:val="24"/>
          <w:szCs w:val="24"/>
          <w:lang w:val="en-US" w:eastAsia="en-US"/>
        </w:rPr>
      </w:pPr>
    </w:p>
    <w:p w14:paraId="76C36CA9" w14:textId="77777777" w:rsidR="00D261B5" w:rsidRDefault="00D261B5" w:rsidP="0074789E">
      <w:pPr>
        <w:ind w:firstLine="709"/>
        <w:jc w:val="both"/>
        <w:rPr>
          <w:rFonts w:ascii="Arial" w:hAnsi="Arial" w:cs="Arial"/>
          <w:sz w:val="24"/>
          <w:szCs w:val="24"/>
          <w:lang w:val="en-US" w:eastAsia="en-US"/>
        </w:rPr>
      </w:pPr>
    </w:p>
    <w:p w14:paraId="42A4B14B" w14:textId="77777777" w:rsidR="00D261B5" w:rsidRDefault="00D261B5" w:rsidP="0074789E">
      <w:pPr>
        <w:ind w:firstLine="709"/>
        <w:jc w:val="both"/>
        <w:rPr>
          <w:rFonts w:ascii="Arial" w:hAnsi="Arial" w:cs="Arial"/>
          <w:sz w:val="24"/>
          <w:szCs w:val="24"/>
          <w:lang w:val="en-US" w:eastAsia="en-US"/>
        </w:rPr>
      </w:pPr>
    </w:p>
    <w:p w14:paraId="00FF7D1B" w14:textId="77777777" w:rsidR="00D261B5" w:rsidRDefault="00D261B5" w:rsidP="0074789E">
      <w:pPr>
        <w:ind w:firstLine="709"/>
        <w:jc w:val="both"/>
        <w:rPr>
          <w:rFonts w:ascii="Arial" w:hAnsi="Arial" w:cs="Arial"/>
          <w:sz w:val="24"/>
          <w:szCs w:val="24"/>
          <w:lang w:val="en-US" w:eastAsia="en-US"/>
        </w:rPr>
      </w:pPr>
    </w:p>
    <w:p w14:paraId="16E23046" w14:textId="77777777" w:rsidR="00D261B5" w:rsidRDefault="00D261B5" w:rsidP="0074789E">
      <w:pPr>
        <w:ind w:firstLine="709"/>
        <w:jc w:val="both"/>
        <w:rPr>
          <w:rFonts w:ascii="Arial" w:hAnsi="Arial" w:cs="Arial"/>
          <w:sz w:val="24"/>
          <w:szCs w:val="24"/>
          <w:lang w:val="en-US" w:eastAsia="en-US"/>
        </w:rPr>
      </w:pPr>
    </w:p>
    <w:p w14:paraId="2AB21FB6" w14:textId="77777777" w:rsidR="00D261B5" w:rsidRDefault="00D261B5" w:rsidP="0074789E">
      <w:pPr>
        <w:ind w:firstLine="709"/>
        <w:jc w:val="both"/>
        <w:rPr>
          <w:rFonts w:ascii="Arial" w:hAnsi="Arial" w:cs="Arial"/>
          <w:sz w:val="24"/>
          <w:szCs w:val="24"/>
          <w:lang w:val="en-US" w:eastAsia="en-US"/>
        </w:rPr>
      </w:pPr>
    </w:p>
    <w:p w14:paraId="125342C0" w14:textId="77777777" w:rsidR="00D261B5" w:rsidRDefault="00D261B5" w:rsidP="0074789E">
      <w:pPr>
        <w:ind w:firstLine="709"/>
        <w:jc w:val="both"/>
        <w:rPr>
          <w:rFonts w:ascii="Arial" w:hAnsi="Arial" w:cs="Arial"/>
          <w:sz w:val="24"/>
          <w:szCs w:val="24"/>
          <w:lang w:val="en-US" w:eastAsia="en-US"/>
        </w:rPr>
      </w:pPr>
    </w:p>
    <w:p w14:paraId="3DD2E01A" w14:textId="77777777" w:rsidR="00D261B5" w:rsidRDefault="00D261B5" w:rsidP="0074789E">
      <w:pPr>
        <w:ind w:firstLine="709"/>
        <w:jc w:val="both"/>
        <w:rPr>
          <w:rFonts w:ascii="Arial" w:hAnsi="Arial" w:cs="Arial"/>
          <w:sz w:val="24"/>
          <w:szCs w:val="24"/>
          <w:lang w:val="en-US" w:eastAsia="en-US"/>
        </w:rPr>
      </w:pPr>
    </w:p>
    <w:p w14:paraId="4303AD06" w14:textId="77777777" w:rsidR="00D261B5" w:rsidRDefault="00D261B5" w:rsidP="0074789E">
      <w:pPr>
        <w:ind w:firstLine="709"/>
        <w:jc w:val="both"/>
        <w:rPr>
          <w:rFonts w:ascii="Arial" w:hAnsi="Arial" w:cs="Arial"/>
          <w:sz w:val="24"/>
          <w:szCs w:val="24"/>
          <w:lang w:val="en-US" w:eastAsia="en-US"/>
        </w:rPr>
      </w:pPr>
    </w:p>
    <w:p w14:paraId="61956192" w14:textId="77777777" w:rsidR="00D261B5" w:rsidRDefault="00D261B5" w:rsidP="0074789E">
      <w:pPr>
        <w:ind w:firstLine="709"/>
        <w:jc w:val="both"/>
        <w:rPr>
          <w:rFonts w:ascii="Arial" w:hAnsi="Arial" w:cs="Arial"/>
          <w:sz w:val="24"/>
          <w:szCs w:val="24"/>
          <w:lang w:val="en-US" w:eastAsia="en-US"/>
        </w:rPr>
      </w:pPr>
    </w:p>
    <w:p w14:paraId="29D95CB1" w14:textId="77777777" w:rsidR="00D261B5" w:rsidRDefault="00D261B5" w:rsidP="00D261B5">
      <w:pPr>
        <w:jc w:val="both"/>
        <w:rPr>
          <w:rFonts w:ascii="Arial" w:hAnsi="Arial" w:cs="Arial"/>
          <w:sz w:val="24"/>
          <w:szCs w:val="24"/>
          <w:lang w:val="en-US" w:eastAsia="en-US"/>
        </w:rPr>
        <w:sectPr w:rsidR="00D261B5" w:rsidSect="007452A2">
          <w:headerReference w:type="default" r:id="rId11"/>
          <w:pgSz w:w="16838" w:h="11906" w:orient="landscape"/>
          <w:pgMar w:top="0" w:right="395" w:bottom="1418" w:left="1134" w:header="708" w:footer="708" w:gutter="0"/>
          <w:cols w:space="708"/>
          <w:docGrid w:linePitch="360"/>
        </w:sectPr>
      </w:pPr>
    </w:p>
    <w:p w14:paraId="5FD11049" w14:textId="731FE677" w:rsidR="0074789E" w:rsidRPr="00FB4DCF" w:rsidRDefault="0074789E" w:rsidP="00C102A3">
      <w:pPr>
        <w:spacing w:before="120" w:after="120"/>
        <w:ind w:right="746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val="en-US" w:eastAsia="en-US"/>
        </w:rPr>
        <w:t>II</w:t>
      </w:r>
      <w:r w:rsidRPr="00FB4DCF">
        <w:rPr>
          <w:rFonts w:ascii="Arial" w:hAnsi="Arial" w:cs="Arial"/>
          <w:sz w:val="24"/>
          <w:szCs w:val="24"/>
          <w:lang w:eastAsia="en-US"/>
        </w:rPr>
        <w:t>. Решение вступает в силу со дня его официального опубликования в «Вестнике м</w:t>
      </w:r>
      <w:r>
        <w:rPr>
          <w:rFonts w:ascii="Arial" w:hAnsi="Arial" w:cs="Arial"/>
          <w:sz w:val="24"/>
          <w:szCs w:val="24"/>
          <w:lang w:eastAsia="en-US"/>
        </w:rPr>
        <w:t xml:space="preserve">униципальных правовых актов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Россошанского муниципального района».</w:t>
      </w:r>
    </w:p>
    <w:p w14:paraId="726AB003" w14:textId="77777777" w:rsidR="0074789E" w:rsidRPr="00FB4DCF" w:rsidRDefault="0074789E" w:rsidP="00C102A3">
      <w:pPr>
        <w:spacing w:before="120" w:after="120"/>
        <w:ind w:right="746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1EF47B9" w14:textId="53A05FB6" w:rsidR="00C4472C" w:rsidRDefault="0074789E" w:rsidP="00C102A3">
      <w:pPr>
        <w:spacing w:before="120" w:after="120"/>
        <w:ind w:right="746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4DCF">
        <w:rPr>
          <w:rFonts w:ascii="Arial" w:hAnsi="Arial" w:cs="Arial"/>
          <w:sz w:val="24"/>
          <w:szCs w:val="24"/>
          <w:lang w:val="en-US" w:eastAsia="en-US"/>
        </w:rPr>
        <w:t>III</w:t>
      </w:r>
      <w:r w:rsidRPr="00FB4DCF">
        <w:rPr>
          <w:rFonts w:ascii="Arial" w:hAnsi="Arial" w:cs="Arial"/>
          <w:sz w:val="24"/>
          <w:szCs w:val="24"/>
          <w:lang w:eastAsia="en-US"/>
        </w:rPr>
        <w:t>. Контроль за исполнением настоящего</w:t>
      </w:r>
      <w:r>
        <w:rPr>
          <w:rFonts w:ascii="Arial" w:hAnsi="Arial" w:cs="Arial"/>
          <w:sz w:val="24"/>
          <w:szCs w:val="24"/>
          <w:lang w:eastAsia="en-US"/>
        </w:rPr>
        <w:t xml:space="preserve"> решения возложить на главу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p w14:paraId="4A84AE7F" w14:textId="5F270EC2" w:rsidR="00C102A3" w:rsidRDefault="00C102A3" w:rsidP="00C102A3">
      <w:pPr>
        <w:spacing w:before="120" w:after="120"/>
        <w:ind w:right="746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86E1365" w14:textId="31EB119D" w:rsidR="00C102A3" w:rsidRDefault="00C102A3" w:rsidP="00C102A3">
      <w:pPr>
        <w:spacing w:before="120" w:after="120"/>
        <w:ind w:right="746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220F7AB2" w14:textId="77777777" w:rsidR="00C102A3" w:rsidRPr="0074789E" w:rsidRDefault="00C102A3" w:rsidP="00C102A3">
      <w:pPr>
        <w:spacing w:before="120" w:after="120"/>
        <w:ind w:right="746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9165" w:type="dxa"/>
        <w:tblLook w:val="04A0" w:firstRow="1" w:lastRow="0" w:firstColumn="1" w:lastColumn="0" w:noHBand="0" w:noVBand="1"/>
      </w:tblPr>
      <w:tblGrid>
        <w:gridCol w:w="4111"/>
        <w:gridCol w:w="963"/>
        <w:gridCol w:w="4091"/>
      </w:tblGrid>
      <w:tr w:rsidR="0074789E" w:rsidRPr="00FB4DCF" w14:paraId="1C20BCA4" w14:textId="77777777" w:rsidTr="00C102A3">
        <w:trPr>
          <w:trHeight w:val="1199"/>
        </w:trPr>
        <w:tc>
          <w:tcPr>
            <w:tcW w:w="4213" w:type="dxa"/>
            <w:shd w:val="clear" w:color="auto" w:fill="auto"/>
          </w:tcPr>
          <w:p w14:paraId="539F3595" w14:textId="77777777" w:rsidR="0074789E" w:rsidRPr="00FB4DCF" w:rsidRDefault="0074789E" w:rsidP="00C102A3">
            <w:pPr>
              <w:spacing w:before="120" w:after="120"/>
              <w:ind w:right="746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Копё</w:t>
            </w: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нкинского</w:t>
            </w:r>
            <w:proofErr w:type="spellEnd"/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38" w:type="dxa"/>
            <w:shd w:val="clear" w:color="auto" w:fill="auto"/>
          </w:tcPr>
          <w:p w14:paraId="1DD789DF" w14:textId="77777777" w:rsidR="0074789E" w:rsidRPr="00FB4DCF" w:rsidRDefault="0074789E" w:rsidP="00C102A3">
            <w:pPr>
              <w:spacing w:before="120" w:after="120"/>
              <w:ind w:right="746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14" w:type="dxa"/>
            <w:shd w:val="clear" w:color="auto" w:fill="auto"/>
          </w:tcPr>
          <w:p w14:paraId="70D0FA57" w14:textId="77777777" w:rsidR="0074789E" w:rsidRPr="00FB4DCF" w:rsidRDefault="0074789E" w:rsidP="00C102A3">
            <w:pPr>
              <w:spacing w:before="120" w:after="120"/>
              <w:ind w:right="746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14:paraId="45FF37BD" w14:textId="77777777" w:rsidR="00D261B5" w:rsidRDefault="00D261B5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  <w:sectPr w:rsidR="00D261B5" w:rsidSect="00D261B5">
          <w:pgSz w:w="11906" w:h="16838"/>
          <w:pgMar w:top="1134" w:right="244" w:bottom="397" w:left="1418" w:header="709" w:footer="709" w:gutter="0"/>
          <w:cols w:space="708"/>
          <w:docGrid w:linePitch="360"/>
        </w:sectPr>
      </w:pPr>
    </w:p>
    <w:p w14:paraId="2EF19BBF" w14:textId="12C5B6B7" w:rsidR="00CE0D60" w:rsidRPr="00041BE8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14:paraId="05F0C2C3" w14:textId="77777777" w:rsidR="00041BE8" w:rsidRDefault="00041BE8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sectPr w:rsidR="00041BE8" w:rsidSect="007452A2"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FAD8D" w14:textId="77777777" w:rsidR="00261EA7" w:rsidRDefault="00261EA7">
      <w:r>
        <w:separator/>
      </w:r>
    </w:p>
  </w:endnote>
  <w:endnote w:type="continuationSeparator" w:id="0">
    <w:p w14:paraId="6E805347" w14:textId="77777777" w:rsidR="00261EA7" w:rsidRDefault="0026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B15ED" w14:textId="77777777" w:rsidR="00261EA7" w:rsidRDefault="00261EA7">
      <w:r>
        <w:separator/>
      </w:r>
    </w:p>
  </w:footnote>
  <w:footnote w:type="continuationSeparator" w:id="0">
    <w:p w14:paraId="083CE761" w14:textId="77777777" w:rsidR="00261EA7" w:rsidRDefault="0026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136FA" w14:textId="77777777" w:rsidR="00D261B5" w:rsidRDefault="00D261B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14A6EEF6" w14:textId="77777777" w:rsidR="00D261B5" w:rsidRDefault="00D261B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95C20" w14:textId="77777777" w:rsidR="00D261B5" w:rsidRDefault="00D261B5" w:rsidP="00C4472C">
    <w:pPr>
      <w:pStyle w:val="a8"/>
      <w:tabs>
        <w:tab w:val="clear" w:pos="4153"/>
        <w:tab w:val="clear" w:pos="8306"/>
        <w:tab w:val="left" w:pos="13005"/>
      </w:tabs>
    </w:pPr>
    <w:r>
      <w:tab/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9A75D" w14:textId="61F229AF" w:rsidR="00D261B5" w:rsidRDefault="00D261B5">
    <w:pPr>
      <w:pStyle w:val="a8"/>
    </w:pPr>
  </w:p>
  <w:p w14:paraId="21069BF7" w14:textId="77777777" w:rsidR="00D261B5" w:rsidRPr="000151B9" w:rsidRDefault="00D261B5">
    <w:pPr>
      <w:pStyle w:val="a8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76719" w14:textId="77777777" w:rsidR="00D261B5" w:rsidRDefault="00D261B5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12D28"/>
    <w:rsid w:val="000151B9"/>
    <w:rsid w:val="00015EAE"/>
    <w:rsid w:val="00026387"/>
    <w:rsid w:val="000279B4"/>
    <w:rsid w:val="00034B9A"/>
    <w:rsid w:val="000372B4"/>
    <w:rsid w:val="00037C35"/>
    <w:rsid w:val="0004140D"/>
    <w:rsid w:val="00041BE8"/>
    <w:rsid w:val="000433FC"/>
    <w:rsid w:val="0004388E"/>
    <w:rsid w:val="00057C97"/>
    <w:rsid w:val="00060FC8"/>
    <w:rsid w:val="000626BA"/>
    <w:rsid w:val="000629A2"/>
    <w:rsid w:val="0006434A"/>
    <w:rsid w:val="000677D0"/>
    <w:rsid w:val="0007218F"/>
    <w:rsid w:val="00073A36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A5B8B"/>
    <w:rsid w:val="000B0671"/>
    <w:rsid w:val="000B3962"/>
    <w:rsid w:val="000B4A71"/>
    <w:rsid w:val="000C18AA"/>
    <w:rsid w:val="000C6203"/>
    <w:rsid w:val="000C6C54"/>
    <w:rsid w:val="000D09C6"/>
    <w:rsid w:val="000D1016"/>
    <w:rsid w:val="000D49A4"/>
    <w:rsid w:val="000D7C9B"/>
    <w:rsid w:val="000E4367"/>
    <w:rsid w:val="00100A6E"/>
    <w:rsid w:val="00103DF5"/>
    <w:rsid w:val="00106105"/>
    <w:rsid w:val="00113FDC"/>
    <w:rsid w:val="001145D2"/>
    <w:rsid w:val="00116726"/>
    <w:rsid w:val="00122FBA"/>
    <w:rsid w:val="00127101"/>
    <w:rsid w:val="00130F44"/>
    <w:rsid w:val="00132C6E"/>
    <w:rsid w:val="00136BF4"/>
    <w:rsid w:val="00151655"/>
    <w:rsid w:val="00151D65"/>
    <w:rsid w:val="0015735E"/>
    <w:rsid w:val="001661B7"/>
    <w:rsid w:val="00170170"/>
    <w:rsid w:val="00171843"/>
    <w:rsid w:val="0017365F"/>
    <w:rsid w:val="00175CAD"/>
    <w:rsid w:val="0017716D"/>
    <w:rsid w:val="00180D4E"/>
    <w:rsid w:val="00181FA8"/>
    <w:rsid w:val="00183B13"/>
    <w:rsid w:val="00193638"/>
    <w:rsid w:val="001961C9"/>
    <w:rsid w:val="001A1B0B"/>
    <w:rsid w:val="001A475B"/>
    <w:rsid w:val="001A47FA"/>
    <w:rsid w:val="001A6C94"/>
    <w:rsid w:val="001B0159"/>
    <w:rsid w:val="001B0C88"/>
    <w:rsid w:val="001B1FAA"/>
    <w:rsid w:val="001C2A0C"/>
    <w:rsid w:val="001C6BD8"/>
    <w:rsid w:val="001D69AD"/>
    <w:rsid w:val="001D6F28"/>
    <w:rsid w:val="001E0A41"/>
    <w:rsid w:val="001E16FD"/>
    <w:rsid w:val="001E3D6F"/>
    <w:rsid w:val="001E49DA"/>
    <w:rsid w:val="001E5604"/>
    <w:rsid w:val="001E5EC2"/>
    <w:rsid w:val="001E7021"/>
    <w:rsid w:val="001F4EEC"/>
    <w:rsid w:val="001F586B"/>
    <w:rsid w:val="001F73AD"/>
    <w:rsid w:val="00201920"/>
    <w:rsid w:val="00202DDF"/>
    <w:rsid w:val="00203E5D"/>
    <w:rsid w:val="00204898"/>
    <w:rsid w:val="00222223"/>
    <w:rsid w:val="00227498"/>
    <w:rsid w:val="00227DF8"/>
    <w:rsid w:val="00236E75"/>
    <w:rsid w:val="00241184"/>
    <w:rsid w:val="00242F4E"/>
    <w:rsid w:val="002479A8"/>
    <w:rsid w:val="00254242"/>
    <w:rsid w:val="00257252"/>
    <w:rsid w:val="002612D9"/>
    <w:rsid w:val="00261EA7"/>
    <w:rsid w:val="002701F3"/>
    <w:rsid w:val="00280D55"/>
    <w:rsid w:val="00294962"/>
    <w:rsid w:val="002A197B"/>
    <w:rsid w:val="002A49CB"/>
    <w:rsid w:val="002A69C1"/>
    <w:rsid w:val="002B2121"/>
    <w:rsid w:val="002B2AEC"/>
    <w:rsid w:val="002B2DC3"/>
    <w:rsid w:val="002B3BE0"/>
    <w:rsid w:val="002B71A2"/>
    <w:rsid w:val="002C0CFE"/>
    <w:rsid w:val="002C269D"/>
    <w:rsid w:val="002C6568"/>
    <w:rsid w:val="002D0452"/>
    <w:rsid w:val="002D52F4"/>
    <w:rsid w:val="002E0183"/>
    <w:rsid w:val="002E1E54"/>
    <w:rsid w:val="002E451C"/>
    <w:rsid w:val="002E5D25"/>
    <w:rsid w:val="002F3B09"/>
    <w:rsid w:val="003016FC"/>
    <w:rsid w:val="00302503"/>
    <w:rsid w:val="00313686"/>
    <w:rsid w:val="00334175"/>
    <w:rsid w:val="00335FDD"/>
    <w:rsid w:val="00343374"/>
    <w:rsid w:val="00344B17"/>
    <w:rsid w:val="00345240"/>
    <w:rsid w:val="003457E4"/>
    <w:rsid w:val="003608D7"/>
    <w:rsid w:val="0036225D"/>
    <w:rsid w:val="00370AAE"/>
    <w:rsid w:val="00372469"/>
    <w:rsid w:val="003742E0"/>
    <w:rsid w:val="003749B5"/>
    <w:rsid w:val="00375AED"/>
    <w:rsid w:val="00375C31"/>
    <w:rsid w:val="0037656E"/>
    <w:rsid w:val="003810CA"/>
    <w:rsid w:val="00381211"/>
    <w:rsid w:val="00382940"/>
    <w:rsid w:val="003903EF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C6DA6"/>
    <w:rsid w:val="003D01CA"/>
    <w:rsid w:val="003D7315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75CE"/>
    <w:rsid w:val="00420815"/>
    <w:rsid w:val="00425E86"/>
    <w:rsid w:val="00431CCC"/>
    <w:rsid w:val="0043548E"/>
    <w:rsid w:val="0044162A"/>
    <w:rsid w:val="00446934"/>
    <w:rsid w:val="00446A1D"/>
    <w:rsid w:val="00452AD1"/>
    <w:rsid w:val="00456CB1"/>
    <w:rsid w:val="00463974"/>
    <w:rsid w:val="0046432E"/>
    <w:rsid w:val="00470772"/>
    <w:rsid w:val="00484522"/>
    <w:rsid w:val="00486D90"/>
    <w:rsid w:val="00492B10"/>
    <w:rsid w:val="00492E68"/>
    <w:rsid w:val="00494014"/>
    <w:rsid w:val="0049755F"/>
    <w:rsid w:val="004A2B3C"/>
    <w:rsid w:val="004A3B56"/>
    <w:rsid w:val="004A3DE8"/>
    <w:rsid w:val="004A46EC"/>
    <w:rsid w:val="004A78A2"/>
    <w:rsid w:val="004B21DA"/>
    <w:rsid w:val="004D57AF"/>
    <w:rsid w:val="004D641E"/>
    <w:rsid w:val="004E0381"/>
    <w:rsid w:val="004F4428"/>
    <w:rsid w:val="004F4D49"/>
    <w:rsid w:val="004F7450"/>
    <w:rsid w:val="00503501"/>
    <w:rsid w:val="0050669B"/>
    <w:rsid w:val="005070B7"/>
    <w:rsid w:val="00516EAA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79A0"/>
    <w:rsid w:val="00551214"/>
    <w:rsid w:val="00556169"/>
    <w:rsid w:val="005618FE"/>
    <w:rsid w:val="00564834"/>
    <w:rsid w:val="00564866"/>
    <w:rsid w:val="0056619D"/>
    <w:rsid w:val="00570D75"/>
    <w:rsid w:val="005773A6"/>
    <w:rsid w:val="005812DE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5DBB"/>
    <w:rsid w:val="005B7633"/>
    <w:rsid w:val="005B7F2A"/>
    <w:rsid w:val="005C28F0"/>
    <w:rsid w:val="005C44FB"/>
    <w:rsid w:val="005C5338"/>
    <w:rsid w:val="005D0634"/>
    <w:rsid w:val="005D35C6"/>
    <w:rsid w:val="005D7F84"/>
    <w:rsid w:val="005E4260"/>
    <w:rsid w:val="005F2A9B"/>
    <w:rsid w:val="005F583E"/>
    <w:rsid w:val="005F7933"/>
    <w:rsid w:val="00611697"/>
    <w:rsid w:val="006141AD"/>
    <w:rsid w:val="0061474E"/>
    <w:rsid w:val="006157AA"/>
    <w:rsid w:val="00617219"/>
    <w:rsid w:val="00617A61"/>
    <w:rsid w:val="0062143B"/>
    <w:rsid w:val="00622A67"/>
    <w:rsid w:val="00635C90"/>
    <w:rsid w:val="0063786A"/>
    <w:rsid w:val="00640E03"/>
    <w:rsid w:val="00641F35"/>
    <w:rsid w:val="00646E8D"/>
    <w:rsid w:val="00652124"/>
    <w:rsid w:val="00657A75"/>
    <w:rsid w:val="00662EFC"/>
    <w:rsid w:val="006633A5"/>
    <w:rsid w:val="00666148"/>
    <w:rsid w:val="00673B38"/>
    <w:rsid w:val="00680445"/>
    <w:rsid w:val="00682FD9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545A"/>
    <w:rsid w:val="006D5CA3"/>
    <w:rsid w:val="006E69FA"/>
    <w:rsid w:val="006F003E"/>
    <w:rsid w:val="006F337C"/>
    <w:rsid w:val="006F4704"/>
    <w:rsid w:val="0070133B"/>
    <w:rsid w:val="00703C9F"/>
    <w:rsid w:val="007063C0"/>
    <w:rsid w:val="0071183B"/>
    <w:rsid w:val="007124C6"/>
    <w:rsid w:val="00716FEA"/>
    <w:rsid w:val="007175EE"/>
    <w:rsid w:val="00717D21"/>
    <w:rsid w:val="00720A60"/>
    <w:rsid w:val="00723172"/>
    <w:rsid w:val="00727BBE"/>
    <w:rsid w:val="0073013E"/>
    <w:rsid w:val="00743A2C"/>
    <w:rsid w:val="007452A2"/>
    <w:rsid w:val="0074789E"/>
    <w:rsid w:val="00753382"/>
    <w:rsid w:val="0076481F"/>
    <w:rsid w:val="007649CE"/>
    <w:rsid w:val="00771FDC"/>
    <w:rsid w:val="0077274F"/>
    <w:rsid w:val="00774FC3"/>
    <w:rsid w:val="00776032"/>
    <w:rsid w:val="007829D6"/>
    <w:rsid w:val="00787372"/>
    <w:rsid w:val="0079124C"/>
    <w:rsid w:val="00792CBF"/>
    <w:rsid w:val="00793A8C"/>
    <w:rsid w:val="007944AF"/>
    <w:rsid w:val="007A053C"/>
    <w:rsid w:val="007A3056"/>
    <w:rsid w:val="007B14B3"/>
    <w:rsid w:val="007B70E9"/>
    <w:rsid w:val="007C11C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E6D9F"/>
    <w:rsid w:val="007F000F"/>
    <w:rsid w:val="007F4153"/>
    <w:rsid w:val="00805276"/>
    <w:rsid w:val="00807F9A"/>
    <w:rsid w:val="00812DFF"/>
    <w:rsid w:val="008226AA"/>
    <w:rsid w:val="0082654D"/>
    <w:rsid w:val="00830522"/>
    <w:rsid w:val="00833CC9"/>
    <w:rsid w:val="00835A4B"/>
    <w:rsid w:val="00844082"/>
    <w:rsid w:val="00851158"/>
    <w:rsid w:val="00851FDA"/>
    <w:rsid w:val="00852954"/>
    <w:rsid w:val="0086250C"/>
    <w:rsid w:val="00862B4F"/>
    <w:rsid w:val="00882563"/>
    <w:rsid w:val="008923F5"/>
    <w:rsid w:val="008976FF"/>
    <w:rsid w:val="008A13AA"/>
    <w:rsid w:val="008A1DC3"/>
    <w:rsid w:val="008A4C20"/>
    <w:rsid w:val="008B1DFA"/>
    <w:rsid w:val="008B2817"/>
    <w:rsid w:val="008B3B8A"/>
    <w:rsid w:val="008D5DD3"/>
    <w:rsid w:val="008D67BA"/>
    <w:rsid w:val="008D6F7E"/>
    <w:rsid w:val="008E46EC"/>
    <w:rsid w:val="008F239F"/>
    <w:rsid w:val="008F3363"/>
    <w:rsid w:val="008F6EB7"/>
    <w:rsid w:val="0090250A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54A1"/>
    <w:rsid w:val="00946AA1"/>
    <w:rsid w:val="00953EEF"/>
    <w:rsid w:val="00954517"/>
    <w:rsid w:val="00963CC9"/>
    <w:rsid w:val="00965792"/>
    <w:rsid w:val="00965DFF"/>
    <w:rsid w:val="00971998"/>
    <w:rsid w:val="00980D06"/>
    <w:rsid w:val="00981244"/>
    <w:rsid w:val="0099188D"/>
    <w:rsid w:val="00995A16"/>
    <w:rsid w:val="009A6695"/>
    <w:rsid w:val="009A7722"/>
    <w:rsid w:val="009B56B4"/>
    <w:rsid w:val="009C154E"/>
    <w:rsid w:val="009D074F"/>
    <w:rsid w:val="009D2847"/>
    <w:rsid w:val="009E250E"/>
    <w:rsid w:val="009E4334"/>
    <w:rsid w:val="009F0163"/>
    <w:rsid w:val="009F0335"/>
    <w:rsid w:val="00A01CDB"/>
    <w:rsid w:val="00A03241"/>
    <w:rsid w:val="00A0403B"/>
    <w:rsid w:val="00A0494D"/>
    <w:rsid w:val="00A04BC0"/>
    <w:rsid w:val="00A14890"/>
    <w:rsid w:val="00A2278D"/>
    <w:rsid w:val="00A23F1D"/>
    <w:rsid w:val="00A31B73"/>
    <w:rsid w:val="00A343CF"/>
    <w:rsid w:val="00A360F9"/>
    <w:rsid w:val="00A43546"/>
    <w:rsid w:val="00A43C34"/>
    <w:rsid w:val="00A45CB6"/>
    <w:rsid w:val="00A46501"/>
    <w:rsid w:val="00A531B9"/>
    <w:rsid w:val="00A57A2F"/>
    <w:rsid w:val="00A61E98"/>
    <w:rsid w:val="00A635F9"/>
    <w:rsid w:val="00A63FE5"/>
    <w:rsid w:val="00A6650C"/>
    <w:rsid w:val="00A673F9"/>
    <w:rsid w:val="00A715C7"/>
    <w:rsid w:val="00A73228"/>
    <w:rsid w:val="00A73914"/>
    <w:rsid w:val="00A76F37"/>
    <w:rsid w:val="00A81394"/>
    <w:rsid w:val="00A82077"/>
    <w:rsid w:val="00A843EA"/>
    <w:rsid w:val="00A84FE7"/>
    <w:rsid w:val="00A92783"/>
    <w:rsid w:val="00AA793B"/>
    <w:rsid w:val="00AB1F51"/>
    <w:rsid w:val="00AB29A6"/>
    <w:rsid w:val="00AB64F1"/>
    <w:rsid w:val="00AC0E84"/>
    <w:rsid w:val="00AC3A1B"/>
    <w:rsid w:val="00AC7FA3"/>
    <w:rsid w:val="00AD1CC9"/>
    <w:rsid w:val="00AE0627"/>
    <w:rsid w:val="00AE214D"/>
    <w:rsid w:val="00AF4694"/>
    <w:rsid w:val="00AF7BB1"/>
    <w:rsid w:val="00B0215F"/>
    <w:rsid w:val="00B021F5"/>
    <w:rsid w:val="00B02A30"/>
    <w:rsid w:val="00B033E4"/>
    <w:rsid w:val="00B04E5E"/>
    <w:rsid w:val="00B109F3"/>
    <w:rsid w:val="00B12ECD"/>
    <w:rsid w:val="00B15295"/>
    <w:rsid w:val="00B1555B"/>
    <w:rsid w:val="00B15D6A"/>
    <w:rsid w:val="00B174C0"/>
    <w:rsid w:val="00B242CC"/>
    <w:rsid w:val="00B251C5"/>
    <w:rsid w:val="00B26535"/>
    <w:rsid w:val="00B26A74"/>
    <w:rsid w:val="00B27457"/>
    <w:rsid w:val="00B35645"/>
    <w:rsid w:val="00B47411"/>
    <w:rsid w:val="00B4797B"/>
    <w:rsid w:val="00B51CC6"/>
    <w:rsid w:val="00B61223"/>
    <w:rsid w:val="00B67FF0"/>
    <w:rsid w:val="00B72069"/>
    <w:rsid w:val="00B81236"/>
    <w:rsid w:val="00B83CAF"/>
    <w:rsid w:val="00B85270"/>
    <w:rsid w:val="00B86DFB"/>
    <w:rsid w:val="00B90803"/>
    <w:rsid w:val="00B954D2"/>
    <w:rsid w:val="00B96D82"/>
    <w:rsid w:val="00B971C1"/>
    <w:rsid w:val="00BA0971"/>
    <w:rsid w:val="00BA3A34"/>
    <w:rsid w:val="00BA5EE7"/>
    <w:rsid w:val="00BB2F0A"/>
    <w:rsid w:val="00BB4A9C"/>
    <w:rsid w:val="00BB4FFD"/>
    <w:rsid w:val="00BB7505"/>
    <w:rsid w:val="00BB77CB"/>
    <w:rsid w:val="00BC0E6C"/>
    <w:rsid w:val="00BC1A98"/>
    <w:rsid w:val="00BC77A5"/>
    <w:rsid w:val="00BD2512"/>
    <w:rsid w:val="00BD6066"/>
    <w:rsid w:val="00BE2FCD"/>
    <w:rsid w:val="00BF58E3"/>
    <w:rsid w:val="00BF7828"/>
    <w:rsid w:val="00C04D61"/>
    <w:rsid w:val="00C052E3"/>
    <w:rsid w:val="00C07F4D"/>
    <w:rsid w:val="00C102A3"/>
    <w:rsid w:val="00C11043"/>
    <w:rsid w:val="00C1649C"/>
    <w:rsid w:val="00C20098"/>
    <w:rsid w:val="00C21DF4"/>
    <w:rsid w:val="00C3290F"/>
    <w:rsid w:val="00C33D32"/>
    <w:rsid w:val="00C37B78"/>
    <w:rsid w:val="00C40546"/>
    <w:rsid w:val="00C42674"/>
    <w:rsid w:val="00C4472C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678A6"/>
    <w:rsid w:val="00C67915"/>
    <w:rsid w:val="00C70163"/>
    <w:rsid w:val="00C8192F"/>
    <w:rsid w:val="00C831F6"/>
    <w:rsid w:val="00C8628B"/>
    <w:rsid w:val="00C90ACB"/>
    <w:rsid w:val="00C94F6B"/>
    <w:rsid w:val="00C95652"/>
    <w:rsid w:val="00CA2B5F"/>
    <w:rsid w:val="00CA2E77"/>
    <w:rsid w:val="00CA2F1E"/>
    <w:rsid w:val="00CA57EF"/>
    <w:rsid w:val="00CA7C3E"/>
    <w:rsid w:val="00CB0FCF"/>
    <w:rsid w:val="00CB11C3"/>
    <w:rsid w:val="00CB2417"/>
    <w:rsid w:val="00CB45F1"/>
    <w:rsid w:val="00CC0148"/>
    <w:rsid w:val="00CC3C9D"/>
    <w:rsid w:val="00CC778F"/>
    <w:rsid w:val="00CC7B58"/>
    <w:rsid w:val="00CD1CD8"/>
    <w:rsid w:val="00CD2AC8"/>
    <w:rsid w:val="00CD2DF9"/>
    <w:rsid w:val="00CE0D60"/>
    <w:rsid w:val="00CE64E0"/>
    <w:rsid w:val="00CE7DA7"/>
    <w:rsid w:val="00CF1C9E"/>
    <w:rsid w:val="00CF2908"/>
    <w:rsid w:val="00CF651F"/>
    <w:rsid w:val="00CF6819"/>
    <w:rsid w:val="00D01CC4"/>
    <w:rsid w:val="00D03E46"/>
    <w:rsid w:val="00D04CAF"/>
    <w:rsid w:val="00D13CE8"/>
    <w:rsid w:val="00D14A17"/>
    <w:rsid w:val="00D15298"/>
    <w:rsid w:val="00D155F8"/>
    <w:rsid w:val="00D20F95"/>
    <w:rsid w:val="00D23538"/>
    <w:rsid w:val="00D2386C"/>
    <w:rsid w:val="00D25018"/>
    <w:rsid w:val="00D261B5"/>
    <w:rsid w:val="00D42787"/>
    <w:rsid w:val="00D45065"/>
    <w:rsid w:val="00D479C3"/>
    <w:rsid w:val="00D51EBE"/>
    <w:rsid w:val="00D53208"/>
    <w:rsid w:val="00D53377"/>
    <w:rsid w:val="00D55C52"/>
    <w:rsid w:val="00D6236E"/>
    <w:rsid w:val="00D63EAF"/>
    <w:rsid w:val="00D70B47"/>
    <w:rsid w:val="00D71677"/>
    <w:rsid w:val="00D71EDD"/>
    <w:rsid w:val="00D82105"/>
    <w:rsid w:val="00D873F6"/>
    <w:rsid w:val="00D87D2D"/>
    <w:rsid w:val="00D902B1"/>
    <w:rsid w:val="00D90B91"/>
    <w:rsid w:val="00D93E6F"/>
    <w:rsid w:val="00D96A78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30B5"/>
    <w:rsid w:val="00DF7D88"/>
    <w:rsid w:val="00E04962"/>
    <w:rsid w:val="00E05C9A"/>
    <w:rsid w:val="00E06B8A"/>
    <w:rsid w:val="00E07722"/>
    <w:rsid w:val="00E12231"/>
    <w:rsid w:val="00E140CB"/>
    <w:rsid w:val="00E145C3"/>
    <w:rsid w:val="00E16A0D"/>
    <w:rsid w:val="00E2424E"/>
    <w:rsid w:val="00E24B0D"/>
    <w:rsid w:val="00E26DBE"/>
    <w:rsid w:val="00E27210"/>
    <w:rsid w:val="00E2746F"/>
    <w:rsid w:val="00E329E8"/>
    <w:rsid w:val="00E365EB"/>
    <w:rsid w:val="00E409E2"/>
    <w:rsid w:val="00E417F4"/>
    <w:rsid w:val="00E41A60"/>
    <w:rsid w:val="00E42C2A"/>
    <w:rsid w:val="00E52886"/>
    <w:rsid w:val="00E52902"/>
    <w:rsid w:val="00E53FFF"/>
    <w:rsid w:val="00E5422C"/>
    <w:rsid w:val="00E65BAC"/>
    <w:rsid w:val="00E70B1C"/>
    <w:rsid w:val="00E7216F"/>
    <w:rsid w:val="00E735EF"/>
    <w:rsid w:val="00E76CD0"/>
    <w:rsid w:val="00E77307"/>
    <w:rsid w:val="00E82769"/>
    <w:rsid w:val="00E82CBB"/>
    <w:rsid w:val="00E92AD7"/>
    <w:rsid w:val="00E9391B"/>
    <w:rsid w:val="00E9392C"/>
    <w:rsid w:val="00EA1668"/>
    <w:rsid w:val="00EA7BA2"/>
    <w:rsid w:val="00EB1AE8"/>
    <w:rsid w:val="00EB28FF"/>
    <w:rsid w:val="00EB52AE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02EA"/>
    <w:rsid w:val="00F31CB1"/>
    <w:rsid w:val="00F41A99"/>
    <w:rsid w:val="00F42DA9"/>
    <w:rsid w:val="00F534DA"/>
    <w:rsid w:val="00F65C13"/>
    <w:rsid w:val="00F6692E"/>
    <w:rsid w:val="00F702F7"/>
    <w:rsid w:val="00F8520C"/>
    <w:rsid w:val="00F86DF7"/>
    <w:rsid w:val="00F94A4C"/>
    <w:rsid w:val="00F9645A"/>
    <w:rsid w:val="00F97E24"/>
    <w:rsid w:val="00FA0754"/>
    <w:rsid w:val="00FA5FA5"/>
    <w:rsid w:val="00FA5FF5"/>
    <w:rsid w:val="00FB3299"/>
    <w:rsid w:val="00FB3620"/>
    <w:rsid w:val="00FB59A5"/>
    <w:rsid w:val="00FB79DC"/>
    <w:rsid w:val="00FC08D4"/>
    <w:rsid w:val="00FC26C0"/>
    <w:rsid w:val="00FC3608"/>
    <w:rsid w:val="00FC47BE"/>
    <w:rsid w:val="00FD2BC9"/>
    <w:rsid w:val="00FD2E0A"/>
    <w:rsid w:val="00FD37BA"/>
    <w:rsid w:val="00FD4461"/>
    <w:rsid w:val="00FD4E14"/>
    <w:rsid w:val="00FE3826"/>
    <w:rsid w:val="00FE6B91"/>
    <w:rsid w:val="00FE7A0A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47CF6"/>
  <w15:docId w15:val="{D66C8CBC-19BB-4165-B961-94A24B60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qFormat/>
    <w:rsid w:val="00F302EA"/>
  </w:style>
  <w:style w:type="paragraph" w:customStyle="1" w:styleId="Title">
    <w:name w:val="Title!Название НПА"/>
    <w:basedOn w:val="a"/>
    <w:rsid w:val="00963CC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215A2-7973-4F24-A3A2-84A125BC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5475</Words>
  <Characters>31211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</dc:creator>
  <cp:lastModifiedBy>Пользователь</cp:lastModifiedBy>
  <cp:revision>2</cp:revision>
  <cp:lastPrinted>2023-10-17T11:12:00Z</cp:lastPrinted>
  <dcterms:created xsi:type="dcterms:W3CDTF">2023-10-18T06:28:00Z</dcterms:created>
  <dcterms:modified xsi:type="dcterms:W3CDTF">2023-10-18T06:28:00Z</dcterms:modified>
</cp:coreProperties>
</file>