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408B" w14:textId="77777777" w:rsidR="00FE5DA1" w:rsidRDefault="00FE5DA1" w:rsidP="00FE5DA1">
      <w:pPr>
        <w:ind w:firstLine="709"/>
        <w:jc w:val="center"/>
        <w:rPr>
          <w:rFonts w:cs="Arial"/>
        </w:rPr>
      </w:pPr>
    </w:p>
    <w:p w14:paraId="13B103D8" w14:textId="77777777" w:rsidR="002A7BAE" w:rsidRDefault="002A7BAE" w:rsidP="002A7BA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16AAB">
        <w:rPr>
          <w:rFonts w:ascii="Arial" w:hAnsi="Arial" w:cs="Arial"/>
          <w:b/>
          <w:sz w:val="24"/>
          <w:szCs w:val="24"/>
        </w:rPr>
        <w:t xml:space="preserve">АДМИНИСТРАЦИЯ   КОПЕНКИНСКОГО   СЕЛЬСКОГО ПОСЕЛЕНИЯ   </w:t>
      </w:r>
    </w:p>
    <w:p w14:paraId="08ED25CD" w14:textId="77777777" w:rsidR="002A7BAE" w:rsidRDefault="002A7BAE" w:rsidP="002A7BA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16AAB">
        <w:rPr>
          <w:rFonts w:ascii="Arial" w:hAnsi="Arial" w:cs="Arial"/>
          <w:b/>
          <w:sz w:val="24"/>
          <w:szCs w:val="24"/>
        </w:rPr>
        <w:t xml:space="preserve">РОССОШАНСКОГО   МУНИЦИПАЛЬНОГО РАЙОНА  </w:t>
      </w:r>
    </w:p>
    <w:p w14:paraId="0CCFE305" w14:textId="77777777" w:rsidR="002A7BAE" w:rsidRPr="00C16AAB" w:rsidRDefault="002A7BAE" w:rsidP="002A7BA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16AAB">
        <w:rPr>
          <w:rFonts w:ascii="Arial" w:hAnsi="Arial" w:cs="Arial"/>
          <w:b/>
          <w:sz w:val="24"/>
          <w:szCs w:val="24"/>
        </w:rPr>
        <w:t xml:space="preserve"> ВОРОНЕЖСКОЙ   ОБЛАСТИ</w:t>
      </w:r>
    </w:p>
    <w:p w14:paraId="1E44FD7A" w14:textId="77777777" w:rsidR="002A7BAE" w:rsidRPr="00C16AAB" w:rsidRDefault="002A7BAE" w:rsidP="002A7BAE">
      <w:pPr>
        <w:rPr>
          <w:rFonts w:cs="Arial"/>
        </w:rPr>
      </w:pPr>
    </w:p>
    <w:p w14:paraId="57BCEFCF" w14:textId="77777777" w:rsidR="002A7BAE" w:rsidRPr="00C16AAB" w:rsidRDefault="002A7BAE" w:rsidP="002A7BA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C16AAB">
        <w:rPr>
          <w:rFonts w:ascii="Arial" w:hAnsi="Arial" w:cs="Arial"/>
          <w:b/>
          <w:sz w:val="24"/>
          <w:szCs w:val="24"/>
        </w:rPr>
        <w:t>РАСПОРЯЖЕНИЕ</w:t>
      </w:r>
    </w:p>
    <w:p w14:paraId="0648C4C6" w14:textId="77777777" w:rsidR="002A7BAE" w:rsidRPr="00C16AAB" w:rsidRDefault="002A7BAE" w:rsidP="002A7BAE">
      <w:pPr>
        <w:jc w:val="center"/>
        <w:rPr>
          <w:rFonts w:cs="Arial"/>
        </w:rPr>
      </w:pPr>
    </w:p>
    <w:p w14:paraId="30B19AF9" w14:textId="77777777" w:rsidR="002A7BAE" w:rsidRPr="00C16AAB" w:rsidRDefault="002A7BAE" w:rsidP="002A7BAE">
      <w:pPr>
        <w:ind w:firstLine="709"/>
        <w:rPr>
          <w:rFonts w:cs="Arial"/>
          <w:u w:val="single"/>
        </w:rPr>
      </w:pPr>
      <w:r w:rsidRPr="00C16AAB">
        <w:rPr>
          <w:rFonts w:cs="Arial"/>
          <w:u w:val="single"/>
        </w:rPr>
        <w:t xml:space="preserve">от </w:t>
      </w:r>
      <w:r>
        <w:rPr>
          <w:rFonts w:cs="Arial"/>
          <w:u w:val="single"/>
        </w:rPr>
        <w:t>18</w:t>
      </w:r>
      <w:r w:rsidRPr="00C16AAB">
        <w:rPr>
          <w:rFonts w:cs="Arial"/>
          <w:u w:val="single"/>
        </w:rPr>
        <w:t>.11.2021 г. № 73 о/с</w:t>
      </w:r>
    </w:p>
    <w:p w14:paraId="28932165" w14:textId="77777777" w:rsidR="002A7BAE" w:rsidRDefault="002A7BAE" w:rsidP="002A7BAE">
      <w:pPr>
        <w:ind w:firstLine="709"/>
        <w:rPr>
          <w:rFonts w:cs="Arial"/>
        </w:rPr>
      </w:pPr>
      <w:r>
        <w:rPr>
          <w:rFonts w:cs="Arial"/>
        </w:rPr>
        <w:t xml:space="preserve">пос. </w:t>
      </w:r>
      <w:proofErr w:type="spellStart"/>
      <w:r>
        <w:rPr>
          <w:rFonts w:cs="Arial"/>
        </w:rPr>
        <w:t>Копенкина</w:t>
      </w:r>
      <w:proofErr w:type="spellEnd"/>
    </w:p>
    <w:p w14:paraId="2F74D87D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 </w:t>
      </w:r>
    </w:p>
    <w:p w14:paraId="30A2011D" w14:textId="77777777" w:rsidR="002A7BAE" w:rsidRDefault="002A7BAE" w:rsidP="002A7BAE">
      <w:pPr>
        <w:rPr>
          <w:rFonts w:cs="Arial"/>
          <w:bCs/>
          <w:kern w:val="28"/>
        </w:rPr>
      </w:pPr>
      <w:r w:rsidRPr="00C16AAB">
        <w:rPr>
          <w:rFonts w:cs="Arial"/>
          <w:bCs/>
          <w:kern w:val="28"/>
        </w:rPr>
        <w:t xml:space="preserve">Об утверждении Методики </w:t>
      </w:r>
    </w:p>
    <w:p w14:paraId="521176DF" w14:textId="77777777" w:rsidR="002A7BAE" w:rsidRDefault="002A7BAE" w:rsidP="002A7BAE">
      <w:pPr>
        <w:rPr>
          <w:rFonts w:cs="Arial"/>
          <w:bCs/>
          <w:kern w:val="28"/>
        </w:rPr>
      </w:pPr>
      <w:r w:rsidRPr="00C16AAB">
        <w:rPr>
          <w:rFonts w:cs="Arial"/>
          <w:bCs/>
          <w:kern w:val="28"/>
        </w:rPr>
        <w:t xml:space="preserve">проведения оценки </w:t>
      </w:r>
    </w:p>
    <w:p w14:paraId="030A31D7" w14:textId="77777777" w:rsidR="002A7BAE" w:rsidRDefault="002A7BAE" w:rsidP="002A7BAE">
      <w:pPr>
        <w:rPr>
          <w:rFonts w:cs="Arial"/>
          <w:bCs/>
          <w:kern w:val="28"/>
        </w:rPr>
      </w:pPr>
      <w:r w:rsidRPr="00C16AAB">
        <w:rPr>
          <w:rFonts w:cs="Arial"/>
          <w:bCs/>
          <w:kern w:val="28"/>
        </w:rPr>
        <w:t xml:space="preserve">коррупционных рисков, </w:t>
      </w:r>
    </w:p>
    <w:p w14:paraId="3926BD01" w14:textId="77777777" w:rsidR="002A7BAE" w:rsidRDefault="002A7BAE" w:rsidP="002A7BAE">
      <w:pPr>
        <w:rPr>
          <w:rFonts w:cs="Arial"/>
          <w:bCs/>
          <w:kern w:val="28"/>
        </w:rPr>
      </w:pPr>
      <w:r w:rsidRPr="00C16AAB">
        <w:rPr>
          <w:rFonts w:cs="Arial"/>
          <w:bCs/>
          <w:kern w:val="28"/>
        </w:rPr>
        <w:t xml:space="preserve">возникающих при реализации </w:t>
      </w:r>
    </w:p>
    <w:p w14:paraId="1E2D962D" w14:textId="77777777" w:rsidR="002A7BAE" w:rsidRDefault="002A7BAE" w:rsidP="002A7BAE">
      <w:pPr>
        <w:rPr>
          <w:rFonts w:cs="Arial"/>
          <w:bCs/>
          <w:kern w:val="28"/>
        </w:rPr>
      </w:pPr>
      <w:r w:rsidRPr="00C16AAB">
        <w:rPr>
          <w:rFonts w:cs="Arial"/>
          <w:bCs/>
          <w:kern w:val="28"/>
        </w:rPr>
        <w:t xml:space="preserve">функций администрации </w:t>
      </w:r>
    </w:p>
    <w:p w14:paraId="55E6F96A" w14:textId="77777777" w:rsidR="002A7BAE" w:rsidRDefault="002A7BAE" w:rsidP="002A7BAE">
      <w:pPr>
        <w:rPr>
          <w:rFonts w:cs="Arial"/>
          <w:bCs/>
          <w:kern w:val="28"/>
        </w:rPr>
      </w:pPr>
      <w:proofErr w:type="spellStart"/>
      <w:r w:rsidRPr="00C16AAB">
        <w:rPr>
          <w:rFonts w:cs="Arial"/>
          <w:bCs/>
          <w:kern w:val="28"/>
        </w:rPr>
        <w:t>Копенкинского</w:t>
      </w:r>
      <w:proofErr w:type="spellEnd"/>
      <w:r w:rsidRPr="00C16AAB">
        <w:rPr>
          <w:rFonts w:cs="Arial"/>
          <w:bCs/>
          <w:kern w:val="28"/>
        </w:rPr>
        <w:t xml:space="preserve"> сельского </w:t>
      </w:r>
    </w:p>
    <w:p w14:paraId="18FB32C6" w14:textId="77777777" w:rsidR="002A7BAE" w:rsidRPr="00C16AAB" w:rsidRDefault="002A7BAE" w:rsidP="002A7BAE">
      <w:pPr>
        <w:ind w:firstLine="0"/>
        <w:jc w:val="lef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         </w:t>
      </w:r>
      <w:r w:rsidRPr="00C16AAB">
        <w:rPr>
          <w:rFonts w:cs="Arial"/>
          <w:bCs/>
          <w:kern w:val="28"/>
        </w:rPr>
        <w:t>поселения</w:t>
      </w:r>
    </w:p>
    <w:p w14:paraId="77D7928B" w14:textId="77777777" w:rsidR="002A7BAE" w:rsidRPr="00C16AAB" w:rsidRDefault="002A7BAE" w:rsidP="002A7BAE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14:paraId="241DDCAD" w14:textId="77777777" w:rsidR="002A7BAE" w:rsidRPr="00C16AAB" w:rsidRDefault="002A7BAE" w:rsidP="002A7BAE">
      <w:pPr>
        <w:ind w:firstLine="709"/>
        <w:rPr>
          <w:rFonts w:cs="Arial"/>
        </w:rPr>
      </w:pPr>
    </w:p>
    <w:p w14:paraId="28A7AE31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16.08.2021 г. №478 «О национальном плане </w:t>
      </w:r>
      <w:proofErr w:type="spellStart"/>
      <w:r w:rsidRPr="00C16AAB">
        <w:rPr>
          <w:rFonts w:cs="Arial"/>
        </w:rPr>
        <w:t>противодейсвтия</w:t>
      </w:r>
      <w:proofErr w:type="spellEnd"/>
      <w:r w:rsidRPr="00C16AAB">
        <w:rPr>
          <w:rFonts w:cs="Arial"/>
        </w:rPr>
        <w:t xml:space="preserve"> коррупции на 2021-2024 годы», Уставом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в целях совершенствования антикоррупционной деятельности,</w:t>
      </w:r>
    </w:p>
    <w:p w14:paraId="43D2635E" w14:textId="77777777" w:rsidR="002A7BAE" w:rsidRPr="00C16AAB" w:rsidRDefault="002A7BAE" w:rsidP="002A7BAE">
      <w:pPr>
        <w:rPr>
          <w:rFonts w:cs="Arial"/>
        </w:rPr>
      </w:pPr>
    </w:p>
    <w:p w14:paraId="793AF79E" w14:textId="77777777" w:rsidR="002A7BAE" w:rsidRPr="00C16AAB" w:rsidRDefault="002A7BAE" w:rsidP="002A7BAE">
      <w:pPr>
        <w:ind w:firstLine="709"/>
        <w:rPr>
          <w:rFonts w:cs="Arial"/>
        </w:rPr>
      </w:pPr>
    </w:p>
    <w:p w14:paraId="663A6CDF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1. Утвердить Методику проведения оценки коррупционных рисков, возникающих при реализации функций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(далее – Методика), согласно приложению к настоящему постановлению.</w:t>
      </w:r>
    </w:p>
    <w:p w14:paraId="6A6F863E" w14:textId="77777777" w:rsidR="002A7BAE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2. </w:t>
      </w:r>
      <w:r w:rsidRPr="00266E18">
        <w:rPr>
          <w:rFonts w:cs="Arial"/>
        </w:rPr>
        <w:t xml:space="preserve">Контроль за исполнением данного распоряжения возложить главу </w:t>
      </w:r>
      <w:proofErr w:type="spellStart"/>
      <w:r w:rsidRPr="00266E18">
        <w:rPr>
          <w:rFonts w:cs="Arial"/>
        </w:rPr>
        <w:t>Копенкинского</w:t>
      </w:r>
      <w:proofErr w:type="spellEnd"/>
      <w:r w:rsidRPr="00266E18">
        <w:rPr>
          <w:rFonts w:cs="Arial"/>
        </w:rPr>
        <w:t xml:space="preserve"> сельского поселения</w:t>
      </w:r>
      <w:r w:rsidRPr="00C16AAB">
        <w:rPr>
          <w:rFonts w:cs="Arial"/>
        </w:rPr>
        <w:t xml:space="preserve"> </w:t>
      </w:r>
    </w:p>
    <w:p w14:paraId="537DF38E" w14:textId="77777777" w:rsidR="002A7BAE" w:rsidRDefault="002A7BAE" w:rsidP="002A7BAE">
      <w:pPr>
        <w:ind w:firstLine="709"/>
        <w:rPr>
          <w:rFonts w:cs="Arial"/>
        </w:rPr>
      </w:pPr>
    </w:p>
    <w:p w14:paraId="21F5722B" w14:textId="77777777" w:rsidR="002A7BAE" w:rsidRPr="00C16AAB" w:rsidRDefault="002A7BAE" w:rsidP="002A7BAE">
      <w:pPr>
        <w:ind w:firstLine="709"/>
        <w:rPr>
          <w:rFonts w:cs="Arial"/>
        </w:rPr>
      </w:pPr>
    </w:p>
    <w:p w14:paraId="60299E75" w14:textId="77777777" w:rsidR="002A7BAE" w:rsidRPr="00C16AAB" w:rsidRDefault="002A7BAE" w:rsidP="002A7BAE">
      <w:pPr>
        <w:ind w:firstLine="709"/>
        <w:rPr>
          <w:rFonts w:cs="Arial"/>
        </w:rPr>
      </w:pPr>
    </w:p>
    <w:p w14:paraId="37B0C93E" w14:textId="77777777" w:rsidR="002A7BAE" w:rsidRDefault="002A7BAE" w:rsidP="002A7BAE">
      <w:pPr>
        <w:rPr>
          <w:rFonts w:cs="Arial"/>
        </w:rPr>
      </w:pPr>
      <w:r>
        <w:rPr>
          <w:rFonts w:cs="Arial"/>
        </w:rPr>
        <w:t xml:space="preserve">   И.</w:t>
      </w:r>
      <w:proofErr w:type="gramStart"/>
      <w:r>
        <w:rPr>
          <w:rFonts w:cs="Arial"/>
        </w:rPr>
        <w:t>о.главы</w:t>
      </w:r>
      <w:proofErr w:type="gramEnd"/>
      <w:r w:rsidRPr="00C16AAB">
        <w:rPr>
          <w:rFonts w:cs="Arial"/>
        </w:rPr>
        <w:t xml:space="preserve"> </w:t>
      </w:r>
      <w:proofErr w:type="spellStart"/>
      <w:r>
        <w:rPr>
          <w:rFonts w:cs="Arial"/>
        </w:rPr>
        <w:t>Копенкинского</w:t>
      </w:r>
      <w:proofErr w:type="spellEnd"/>
      <w:r>
        <w:rPr>
          <w:rFonts w:cs="Arial"/>
        </w:rPr>
        <w:t xml:space="preserve"> </w:t>
      </w:r>
    </w:p>
    <w:p w14:paraId="14252817" w14:textId="77777777" w:rsidR="002A7BAE" w:rsidRPr="00C16AAB" w:rsidRDefault="002A7BAE" w:rsidP="002A7BAE">
      <w:pPr>
        <w:ind w:firstLine="0"/>
        <w:jc w:val="left"/>
        <w:rPr>
          <w:rFonts w:cs="Arial"/>
        </w:rPr>
      </w:pPr>
      <w:r>
        <w:rPr>
          <w:rFonts w:cs="Arial"/>
        </w:rPr>
        <w:t xml:space="preserve">            </w:t>
      </w:r>
      <w:r w:rsidRPr="00C16AAB">
        <w:rPr>
          <w:rFonts w:cs="Arial"/>
        </w:rPr>
        <w:t>сельского поселения</w:t>
      </w:r>
      <w:r w:rsidRPr="00C16AAB">
        <w:rPr>
          <w:rFonts w:cs="Arial"/>
        </w:rPr>
        <w:tab/>
      </w:r>
      <w:r w:rsidRPr="00C16AAB">
        <w:rPr>
          <w:rFonts w:cs="Arial"/>
        </w:rPr>
        <w:tab/>
      </w:r>
      <w:r>
        <w:rPr>
          <w:rFonts w:cs="Arial"/>
        </w:rPr>
        <w:t xml:space="preserve">                                           </w:t>
      </w:r>
      <w:r w:rsidRPr="00C16AAB">
        <w:rPr>
          <w:rFonts w:cs="Arial"/>
        </w:rPr>
        <w:t xml:space="preserve"> </w:t>
      </w:r>
      <w:r>
        <w:rPr>
          <w:rFonts w:cs="Arial"/>
        </w:rPr>
        <w:t xml:space="preserve">И.А. </w:t>
      </w:r>
      <w:proofErr w:type="spellStart"/>
      <w:r>
        <w:rPr>
          <w:rFonts w:cs="Arial"/>
        </w:rPr>
        <w:t>Аненко</w:t>
      </w:r>
      <w:proofErr w:type="spellEnd"/>
    </w:p>
    <w:p w14:paraId="707FC8A7" w14:textId="77777777" w:rsidR="002A7BAE" w:rsidRPr="00C16AAB" w:rsidRDefault="002A7BAE" w:rsidP="002A7BAE">
      <w:pPr>
        <w:ind w:firstLine="709"/>
        <w:jc w:val="center"/>
        <w:rPr>
          <w:rFonts w:cs="Arial"/>
        </w:rPr>
      </w:pPr>
    </w:p>
    <w:p w14:paraId="7141A7C0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 </w:t>
      </w:r>
    </w:p>
    <w:p w14:paraId="7ECD5EF7" w14:textId="77777777" w:rsidR="002A7BAE" w:rsidRPr="00C16AAB" w:rsidRDefault="002A7BAE" w:rsidP="002A7BAE">
      <w:pPr>
        <w:ind w:firstLine="709"/>
        <w:rPr>
          <w:rFonts w:cs="Arial"/>
        </w:rPr>
      </w:pPr>
    </w:p>
    <w:p w14:paraId="27C1316D" w14:textId="77777777" w:rsidR="002A7BAE" w:rsidRPr="00C16AAB" w:rsidRDefault="002A7BAE" w:rsidP="002A7BAE">
      <w:pPr>
        <w:ind w:firstLine="709"/>
        <w:rPr>
          <w:rFonts w:cs="Arial"/>
        </w:rPr>
      </w:pPr>
    </w:p>
    <w:p w14:paraId="3991FAA4" w14:textId="77777777" w:rsidR="002A7BAE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 </w:t>
      </w:r>
    </w:p>
    <w:p w14:paraId="30492977" w14:textId="77777777" w:rsidR="002A7BAE" w:rsidRPr="00C16AAB" w:rsidRDefault="002A7BAE" w:rsidP="002A7BAE">
      <w:pPr>
        <w:ind w:firstLine="709"/>
        <w:rPr>
          <w:rFonts w:cs="Arial"/>
        </w:rPr>
      </w:pPr>
    </w:p>
    <w:p w14:paraId="01C88371" w14:textId="77777777" w:rsidR="002A7BAE" w:rsidRPr="00C16AAB" w:rsidRDefault="002A7BAE" w:rsidP="002A7BAE">
      <w:pPr>
        <w:ind w:firstLine="709"/>
        <w:rPr>
          <w:rFonts w:cs="Arial"/>
        </w:rPr>
      </w:pPr>
    </w:p>
    <w:p w14:paraId="046724ED" w14:textId="77777777" w:rsidR="002A7BAE" w:rsidRPr="00C16AAB" w:rsidRDefault="002A7BAE" w:rsidP="002A7BAE">
      <w:pPr>
        <w:ind w:firstLine="709"/>
        <w:rPr>
          <w:rFonts w:cs="Arial"/>
        </w:rPr>
      </w:pPr>
    </w:p>
    <w:p w14:paraId="04004549" w14:textId="77777777" w:rsidR="002A7BAE" w:rsidRPr="00C16AAB" w:rsidRDefault="002A7BAE" w:rsidP="002A7BAE">
      <w:pPr>
        <w:ind w:firstLine="709"/>
        <w:rPr>
          <w:rFonts w:cs="Arial"/>
        </w:rPr>
      </w:pPr>
    </w:p>
    <w:p w14:paraId="196EB9EF" w14:textId="77777777" w:rsidR="002A7BAE" w:rsidRPr="00C16AAB" w:rsidRDefault="002A7BAE" w:rsidP="002A7BAE">
      <w:pPr>
        <w:ind w:firstLine="709"/>
        <w:rPr>
          <w:rFonts w:cs="Arial"/>
        </w:rPr>
      </w:pPr>
    </w:p>
    <w:p w14:paraId="47DFC7CA" w14:textId="77777777" w:rsidR="002A7BAE" w:rsidRPr="00C16AAB" w:rsidRDefault="002A7BAE" w:rsidP="002A7BAE">
      <w:pPr>
        <w:ind w:firstLine="709"/>
        <w:rPr>
          <w:rFonts w:cs="Arial"/>
        </w:rPr>
      </w:pPr>
    </w:p>
    <w:p w14:paraId="6F006BA5" w14:textId="77777777" w:rsidR="002A7BAE" w:rsidRPr="00C16AAB" w:rsidRDefault="002A7BAE" w:rsidP="002A7BAE">
      <w:pPr>
        <w:ind w:firstLine="709"/>
        <w:rPr>
          <w:rFonts w:cs="Arial"/>
        </w:rPr>
      </w:pPr>
    </w:p>
    <w:p w14:paraId="7E2E7BEB" w14:textId="77777777" w:rsidR="002A7BAE" w:rsidRPr="00C16AAB" w:rsidRDefault="002A7BAE" w:rsidP="002A7BAE">
      <w:pPr>
        <w:ind w:firstLine="709"/>
        <w:rPr>
          <w:rFonts w:cs="Arial"/>
        </w:rPr>
      </w:pPr>
    </w:p>
    <w:p w14:paraId="5854E4A0" w14:textId="77777777" w:rsidR="002A7BAE" w:rsidRDefault="002A7BAE" w:rsidP="002A7BAE">
      <w:pPr>
        <w:ind w:firstLine="709"/>
        <w:rPr>
          <w:rFonts w:cs="Arial"/>
        </w:rPr>
      </w:pPr>
    </w:p>
    <w:p w14:paraId="4BD3AA83" w14:textId="77777777" w:rsidR="002A7BAE" w:rsidRDefault="002A7BAE" w:rsidP="002A7BAE">
      <w:pPr>
        <w:ind w:firstLine="709"/>
        <w:rPr>
          <w:rFonts w:cs="Arial"/>
        </w:rPr>
      </w:pPr>
    </w:p>
    <w:p w14:paraId="12413C02" w14:textId="77777777" w:rsidR="002A7BAE" w:rsidRDefault="002A7BAE" w:rsidP="002A7BAE">
      <w:pPr>
        <w:ind w:firstLine="709"/>
        <w:rPr>
          <w:rFonts w:cs="Arial"/>
        </w:rPr>
      </w:pPr>
    </w:p>
    <w:p w14:paraId="6BA7D916" w14:textId="77777777" w:rsidR="002A7BAE" w:rsidRDefault="002A7BAE" w:rsidP="002A7BAE">
      <w:pPr>
        <w:ind w:firstLine="709"/>
        <w:rPr>
          <w:rFonts w:cs="Arial"/>
        </w:rPr>
      </w:pPr>
    </w:p>
    <w:p w14:paraId="21402252" w14:textId="77777777" w:rsidR="002A7BAE" w:rsidRDefault="002A7BAE" w:rsidP="002A7BAE">
      <w:pPr>
        <w:ind w:firstLine="709"/>
        <w:rPr>
          <w:rFonts w:cs="Arial"/>
        </w:rPr>
      </w:pPr>
    </w:p>
    <w:p w14:paraId="34716B0C" w14:textId="77777777" w:rsidR="002A7BAE" w:rsidRDefault="002A7BAE" w:rsidP="002A7BAE">
      <w:pPr>
        <w:ind w:firstLine="709"/>
        <w:rPr>
          <w:rFonts w:cs="Arial"/>
        </w:rPr>
      </w:pPr>
    </w:p>
    <w:p w14:paraId="7E247B3B" w14:textId="77777777" w:rsidR="002A7BAE" w:rsidRPr="00C16AAB" w:rsidRDefault="002A7BAE" w:rsidP="002A7BAE">
      <w:pPr>
        <w:ind w:firstLine="709"/>
        <w:rPr>
          <w:rFonts w:cs="Arial"/>
        </w:rPr>
      </w:pPr>
    </w:p>
    <w:p w14:paraId="58987866" w14:textId="77777777" w:rsidR="002A7BAE" w:rsidRPr="00C16AAB" w:rsidRDefault="002A7BAE" w:rsidP="002A7BAE">
      <w:pPr>
        <w:ind w:firstLine="709"/>
        <w:rPr>
          <w:rFonts w:cs="Arial"/>
        </w:rPr>
      </w:pPr>
    </w:p>
    <w:p w14:paraId="6C4FC588" w14:textId="3929D0C2" w:rsidR="002A7BAE" w:rsidRPr="00C16AAB" w:rsidRDefault="002A7BAE" w:rsidP="002A7BAE">
      <w:pPr>
        <w:tabs>
          <w:tab w:val="left" w:pos="7260"/>
        </w:tabs>
        <w:ind w:left="5812" w:hanging="142"/>
        <w:rPr>
          <w:rFonts w:cs="Arial"/>
        </w:rPr>
      </w:pPr>
      <w:r w:rsidRPr="00C16AAB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C16AAB">
        <w:rPr>
          <w:rFonts w:cs="Arial"/>
        </w:rPr>
        <w:t>Приложение к р</w:t>
      </w:r>
      <w:r>
        <w:rPr>
          <w:rFonts w:cs="Arial"/>
        </w:rPr>
        <w:t xml:space="preserve">аспоряжению </w:t>
      </w:r>
      <w:r w:rsidRPr="00C16AAB">
        <w:rPr>
          <w:rFonts w:cs="Arial"/>
        </w:rPr>
        <w:t xml:space="preserve">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 </w:t>
      </w:r>
      <w:r>
        <w:rPr>
          <w:rFonts w:cs="Arial"/>
        </w:rPr>
        <w:t xml:space="preserve"> </w:t>
      </w:r>
      <w:r w:rsidRPr="00C16AAB">
        <w:rPr>
          <w:rFonts w:cs="Arial"/>
        </w:rPr>
        <w:t xml:space="preserve">от </w:t>
      </w:r>
      <w:r>
        <w:rPr>
          <w:rFonts w:cs="Arial"/>
        </w:rPr>
        <w:t>18.11.</w:t>
      </w:r>
      <w:r w:rsidRPr="00C16AAB">
        <w:rPr>
          <w:rFonts w:cs="Arial"/>
        </w:rPr>
        <w:t>2021 г. №</w:t>
      </w:r>
      <w:r>
        <w:rPr>
          <w:rFonts w:cs="Arial"/>
        </w:rPr>
        <w:t xml:space="preserve"> 73</w:t>
      </w:r>
    </w:p>
    <w:p w14:paraId="4B59E280" w14:textId="77777777" w:rsidR="002A7BAE" w:rsidRPr="00C16AAB" w:rsidRDefault="002A7BAE" w:rsidP="002A7BAE">
      <w:pPr>
        <w:ind w:left="5812" w:hanging="142"/>
        <w:rPr>
          <w:rFonts w:cs="Arial"/>
        </w:rPr>
      </w:pPr>
    </w:p>
    <w:p w14:paraId="52531826" w14:textId="77777777" w:rsidR="002A7BAE" w:rsidRPr="00C16AAB" w:rsidRDefault="002A7BAE" w:rsidP="002A7BAE">
      <w:pPr>
        <w:ind w:firstLine="709"/>
        <w:rPr>
          <w:rFonts w:cs="Arial"/>
        </w:rPr>
      </w:pPr>
    </w:p>
    <w:p w14:paraId="58D246DD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 </w:t>
      </w:r>
    </w:p>
    <w:p w14:paraId="15F57D0E" w14:textId="77777777" w:rsidR="002A7BAE" w:rsidRPr="00C16AAB" w:rsidRDefault="002A7BAE" w:rsidP="002A7BAE">
      <w:pPr>
        <w:ind w:firstLine="709"/>
        <w:rPr>
          <w:rFonts w:cs="Arial"/>
          <w:b/>
        </w:rPr>
      </w:pPr>
    </w:p>
    <w:p w14:paraId="05CB43BA" w14:textId="77777777" w:rsidR="002A7BAE" w:rsidRPr="00C16AAB" w:rsidRDefault="002A7BAE" w:rsidP="002A7BAE">
      <w:pPr>
        <w:ind w:firstLine="709"/>
        <w:jc w:val="center"/>
        <w:rPr>
          <w:rFonts w:cs="Arial"/>
          <w:b/>
        </w:rPr>
      </w:pPr>
      <w:r w:rsidRPr="00C16AAB">
        <w:rPr>
          <w:rFonts w:cs="Arial"/>
          <w:b/>
        </w:rPr>
        <w:t xml:space="preserve">Методика проведения оценки коррупционных рисков, возникающих при реализации функций администрации </w:t>
      </w:r>
      <w:proofErr w:type="spellStart"/>
      <w:r>
        <w:rPr>
          <w:rFonts w:cs="Arial"/>
          <w:b/>
        </w:rPr>
        <w:t>Копенкинского</w:t>
      </w:r>
      <w:proofErr w:type="spellEnd"/>
      <w:r w:rsidRPr="00C16AAB">
        <w:rPr>
          <w:rFonts w:cs="Arial"/>
          <w:b/>
        </w:rPr>
        <w:t xml:space="preserve"> сельского поселения Россошанского муниципального района Воронежской области</w:t>
      </w:r>
    </w:p>
    <w:p w14:paraId="61F1EE8A" w14:textId="77777777" w:rsidR="002A7BAE" w:rsidRPr="00C16AAB" w:rsidRDefault="002A7BAE" w:rsidP="002A7BAE">
      <w:pPr>
        <w:ind w:firstLine="709"/>
        <w:jc w:val="center"/>
        <w:rPr>
          <w:rFonts w:cs="Arial"/>
        </w:rPr>
      </w:pPr>
    </w:p>
    <w:p w14:paraId="19591846" w14:textId="77777777" w:rsidR="002A7BAE" w:rsidRPr="00C16AAB" w:rsidRDefault="002A7BAE" w:rsidP="002A7BAE">
      <w:pPr>
        <w:ind w:firstLine="709"/>
        <w:jc w:val="center"/>
        <w:rPr>
          <w:rFonts w:cs="Arial"/>
          <w:b/>
        </w:rPr>
      </w:pPr>
      <w:r w:rsidRPr="00C16AAB">
        <w:rPr>
          <w:rFonts w:cs="Arial"/>
          <w:b/>
        </w:rPr>
        <w:t>1.Общие положения</w:t>
      </w:r>
    </w:p>
    <w:p w14:paraId="0A04FDBD" w14:textId="77777777" w:rsidR="002A7BAE" w:rsidRPr="00C16AAB" w:rsidRDefault="002A7BAE" w:rsidP="002A7BAE">
      <w:pPr>
        <w:ind w:firstLine="709"/>
        <w:jc w:val="center"/>
        <w:rPr>
          <w:rFonts w:cs="Arial"/>
        </w:rPr>
      </w:pPr>
    </w:p>
    <w:p w14:paraId="7C86F9FF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1.1. Основной целью настоящей методики является обеспечение единого подхода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к организации работы по следующим направлениям:</w:t>
      </w:r>
    </w:p>
    <w:p w14:paraId="6131B0A2" w14:textId="77777777" w:rsidR="002A7BAE" w:rsidRPr="00C16AAB" w:rsidRDefault="002A7BAE" w:rsidP="002A7BAE">
      <w:pPr>
        <w:numPr>
          <w:ilvl w:val="0"/>
          <w:numId w:val="17"/>
        </w:numPr>
        <w:spacing w:line="276" w:lineRule="auto"/>
        <w:ind w:left="142" w:firstLine="567"/>
        <w:rPr>
          <w:rFonts w:cs="Arial"/>
        </w:rPr>
      </w:pPr>
      <w:r w:rsidRPr="00C16AAB">
        <w:rPr>
          <w:rFonts w:cs="Arial"/>
        </w:rPr>
        <w:t>оценка коррупционных рисков, возникающих при реализации функций;</w:t>
      </w:r>
    </w:p>
    <w:p w14:paraId="4A522093" w14:textId="77777777" w:rsidR="002A7BAE" w:rsidRPr="00C16AAB" w:rsidRDefault="002A7BAE" w:rsidP="002A7BAE">
      <w:pPr>
        <w:numPr>
          <w:ilvl w:val="0"/>
          <w:numId w:val="17"/>
        </w:numPr>
        <w:spacing w:line="276" w:lineRule="auto"/>
        <w:ind w:left="142" w:firstLine="567"/>
        <w:rPr>
          <w:rFonts w:cs="Arial"/>
        </w:rPr>
      </w:pPr>
      <w:r w:rsidRPr="00C16AAB">
        <w:rPr>
          <w:rFonts w:cs="Arial"/>
        </w:rPr>
        <w:t xml:space="preserve">внесение уточнений в перечни должностей муниципальной службы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замещение которых связано с коррупционными рисками;</w:t>
      </w:r>
    </w:p>
    <w:p w14:paraId="4BB88C8E" w14:textId="77777777" w:rsidR="002A7BAE" w:rsidRPr="00C16AAB" w:rsidRDefault="002A7BAE" w:rsidP="002A7BAE">
      <w:pPr>
        <w:numPr>
          <w:ilvl w:val="0"/>
          <w:numId w:val="17"/>
        </w:numPr>
        <w:spacing w:line="276" w:lineRule="auto"/>
        <w:ind w:left="142" w:firstLine="567"/>
        <w:rPr>
          <w:rFonts w:cs="Arial"/>
        </w:rPr>
      </w:pPr>
      <w:r w:rsidRPr="00C16AAB">
        <w:rPr>
          <w:rFonts w:cs="Arial"/>
        </w:rPr>
        <w:t xml:space="preserve">мониторинг исполнения должностных обязанностей муниципальными служащими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сельского, деятельность которых связана с коррупционными рисками.</w:t>
      </w:r>
    </w:p>
    <w:p w14:paraId="01F505AC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1.2. Результатами применения настоящей методики будут являться:</w:t>
      </w:r>
    </w:p>
    <w:p w14:paraId="2FE7420C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определение перечней функций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при реализации которых наиболее вероятно возникновение коррупции;</w:t>
      </w:r>
    </w:p>
    <w:p w14:paraId="55DD806E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формирование перечней должностей муниципальной службы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при назначении на которые граждане и при замещение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детей; замещение которых связано с коррупционными рисками;</w:t>
      </w:r>
    </w:p>
    <w:p w14:paraId="2D94E40A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минимизация коррупционных рисков либо их устранение в конкретных управленческих процессах.</w:t>
      </w:r>
    </w:p>
    <w:p w14:paraId="43FD1293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1.3.Вопросы, связанные с проведением оценки коррупционных рисков возникающих при реализации функций, корректировка перечня должностей муниципальной службы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рассматриваются на заседаниях комиссии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не реже одного раза в год.</w:t>
      </w:r>
    </w:p>
    <w:p w14:paraId="5EBE5B0E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1.4. Применительно к настоящей Методике используются следующие понятия:</w:t>
      </w:r>
    </w:p>
    <w:p w14:paraId="47B81721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Коррупционное правонарушение- злоупотребление полномочиями, злоупотребление должностными полномочия, дача взятки, посредничество во </w:t>
      </w:r>
      <w:proofErr w:type="spellStart"/>
      <w:r w:rsidRPr="00C16AAB">
        <w:rPr>
          <w:rFonts w:cs="Arial"/>
        </w:rPr>
        <w:t>взяточнистве</w:t>
      </w:r>
      <w:proofErr w:type="spellEnd"/>
      <w:r w:rsidRPr="00C16AAB">
        <w:rPr>
          <w:rFonts w:cs="Arial"/>
        </w:rPr>
        <w:t xml:space="preserve">, получение взятки, мелкое взяточничество, коммерческий подкуп, посредничество к коммерческом подкупе, мелкий коммерческий подкуп либо иное незаконное использование физическим </w:t>
      </w:r>
      <w:r w:rsidRPr="00C16AAB">
        <w:rPr>
          <w:rFonts w:cs="Arial"/>
        </w:rPr>
        <w:lastRenderedPageBreak/>
        <w:t>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14:paraId="7C5C2E2B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Коррупционный риск</w:t>
      </w:r>
      <w:r>
        <w:rPr>
          <w:rFonts w:cs="Arial"/>
        </w:rPr>
        <w:t xml:space="preserve"> </w:t>
      </w:r>
      <w:r w:rsidRPr="00C16AAB">
        <w:rPr>
          <w:rFonts w:cs="Arial"/>
        </w:rPr>
        <w:t>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14:paraId="77641803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Оценка коррупционных рисков</w:t>
      </w:r>
      <w:r>
        <w:rPr>
          <w:rFonts w:cs="Arial"/>
        </w:rPr>
        <w:t xml:space="preserve"> </w:t>
      </w:r>
      <w:r w:rsidRPr="00C16AAB">
        <w:rPr>
          <w:rFonts w:cs="Arial"/>
        </w:rPr>
        <w:t>- общий процесс идентификации, анализа и ранжирования коррупционных рисков;</w:t>
      </w:r>
    </w:p>
    <w:p w14:paraId="55FA169C" w14:textId="77777777" w:rsidR="002A7BAE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Анализ коррупционного риска</w:t>
      </w:r>
      <w:r>
        <w:rPr>
          <w:rFonts w:cs="Arial"/>
        </w:rPr>
        <w:t xml:space="preserve"> </w:t>
      </w:r>
      <w:r w:rsidRPr="00C16AAB">
        <w:rPr>
          <w:rFonts w:cs="Arial"/>
        </w:rPr>
        <w:t xml:space="preserve">- процесс понимания природы коррупционного риска и возможностей для его реализации посредством </w:t>
      </w:r>
    </w:p>
    <w:p w14:paraId="764251AF" w14:textId="77777777" w:rsidR="002A7BAE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1) выявления наиболее вероятных способов совершения коррупционного правонарушения при реализации бизнес-процесса («коррупционных схем») и </w:t>
      </w:r>
    </w:p>
    <w:p w14:paraId="69449FCE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2) определения должностей или полномочий, критически важных для реализации каждой «коррупционной схемы»;</w:t>
      </w:r>
    </w:p>
    <w:p w14:paraId="08B39E25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 Коррупционная схема</w:t>
      </w:r>
      <w:r>
        <w:rPr>
          <w:rFonts w:cs="Arial"/>
        </w:rPr>
        <w:t xml:space="preserve"> </w:t>
      </w:r>
      <w:r w:rsidRPr="00C16AAB">
        <w:rPr>
          <w:rFonts w:cs="Arial"/>
        </w:rPr>
        <w:t>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правонарушения);</w:t>
      </w:r>
    </w:p>
    <w:p w14:paraId="6DC6B207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 Коррупциогенные факторы</w:t>
      </w:r>
      <w:r>
        <w:rPr>
          <w:rFonts w:cs="Arial"/>
        </w:rPr>
        <w:t xml:space="preserve"> </w:t>
      </w:r>
      <w:r w:rsidRPr="00C16AAB">
        <w:rPr>
          <w:rFonts w:cs="Arial"/>
        </w:rPr>
        <w:t>- положения НПА (проектов НПА),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7AA8A668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</w:p>
    <w:p w14:paraId="3304EB54" w14:textId="77777777" w:rsidR="002A7BAE" w:rsidRPr="00C16AAB" w:rsidRDefault="002A7BAE" w:rsidP="002A7BAE">
      <w:pPr>
        <w:spacing w:line="276" w:lineRule="auto"/>
        <w:ind w:firstLine="709"/>
        <w:rPr>
          <w:rFonts w:cs="Arial"/>
          <w:b/>
        </w:rPr>
      </w:pPr>
      <w:r w:rsidRPr="00C16AAB">
        <w:rPr>
          <w:rFonts w:cs="Arial"/>
          <w:b/>
        </w:rPr>
        <w:t xml:space="preserve">2.Определение перечня функций администрации </w:t>
      </w:r>
      <w:proofErr w:type="spellStart"/>
      <w:r>
        <w:rPr>
          <w:rFonts w:cs="Arial"/>
          <w:b/>
        </w:rPr>
        <w:t>Копенкинского</w:t>
      </w:r>
      <w:proofErr w:type="spellEnd"/>
      <w:r w:rsidRPr="00C16AAB">
        <w:rPr>
          <w:rFonts w:cs="Arial"/>
          <w:b/>
        </w:rPr>
        <w:t xml:space="preserve"> сельского поселения, при реализации которых наиболее вероятно возникновение коррупции</w:t>
      </w:r>
    </w:p>
    <w:p w14:paraId="5EC4BF9E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2.1. Определение перечня функций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при реализации которых наиболее вероятно возникновение коррупции (далее – коррупционно-опасные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14:paraId="3CF802E4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2.2.</w:t>
      </w:r>
      <w:r>
        <w:rPr>
          <w:rFonts w:cs="Arial"/>
        </w:rPr>
        <w:t xml:space="preserve"> </w:t>
      </w:r>
      <w:r w:rsidRPr="00C16AAB">
        <w:rPr>
          <w:rFonts w:cs="Arial"/>
        </w:rPr>
        <w:t>К коррупционно-опасным функциям может быть отнесено осуществление функций по контролю и надзору, управлению муниципальным имуществом, оказанию государственных услуг, а также разрешительных, регистрационных функций.</w:t>
      </w:r>
    </w:p>
    <w:p w14:paraId="1193AD49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2.3. </w:t>
      </w:r>
      <w:r>
        <w:rPr>
          <w:rFonts w:cs="Arial"/>
        </w:rPr>
        <w:t xml:space="preserve"> </w:t>
      </w:r>
      <w:r w:rsidRPr="00C16AAB">
        <w:rPr>
          <w:rFonts w:cs="Arial"/>
        </w:rPr>
        <w:t>При определении перечня коррупционно-опасных функций обращается внимание на функции, предусматривающие:</w:t>
      </w:r>
    </w:p>
    <w:p w14:paraId="696B95CB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  </w:t>
      </w:r>
      <w:r w:rsidRPr="00C16AAB">
        <w:rPr>
          <w:rFonts w:cs="Arial"/>
        </w:rPr>
        <w:t>размещение заказов на поставку товаров, выполнение работ и оказание услуг для государственных нужд;</w:t>
      </w:r>
    </w:p>
    <w:p w14:paraId="5F5E8980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  </w:t>
      </w:r>
      <w:r w:rsidRPr="00C16AAB">
        <w:rPr>
          <w:rFonts w:cs="Arial"/>
        </w:rPr>
        <w:t>осуществление муниципального надзора и контроля;</w:t>
      </w:r>
    </w:p>
    <w:p w14:paraId="48CDDDE6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1CC697B3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- </w:t>
      </w:r>
      <w:r>
        <w:rPr>
          <w:rFonts w:cs="Arial"/>
        </w:rPr>
        <w:t xml:space="preserve"> </w:t>
      </w:r>
      <w:r w:rsidRPr="00C16AAB">
        <w:rPr>
          <w:rFonts w:cs="Arial"/>
        </w:rPr>
        <w:t xml:space="preserve">организацию продажи имущества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поселения;</w:t>
      </w:r>
    </w:p>
    <w:p w14:paraId="09B66B06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- предоставление права на заключение договоров аренды земельных участков, других объектов недвижимого имущества, находящихся в собственности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поселения;</w:t>
      </w:r>
    </w:p>
    <w:p w14:paraId="3634731D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 подготовку и принятие решений о возврате или зачете излишне уплаченных или излишне взысканных сумм пеней и штрафов;</w:t>
      </w:r>
    </w:p>
    <w:p w14:paraId="1530E047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lastRenderedPageBreak/>
        <w:t>- возбуждение и рассмотрение дел об административных правонарушениях, проведение административного расследования;</w:t>
      </w:r>
    </w:p>
    <w:p w14:paraId="0F18B4E0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14:paraId="41DFA7E0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- представление в судебных органах прав и законных интересов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поселения;</w:t>
      </w:r>
    </w:p>
    <w:p w14:paraId="3C38268D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 регистрацию имущества и ведение баз данных имущества;</w:t>
      </w:r>
    </w:p>
    <w:p w14:paraId="512BB175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 предоставление муниципальных услуг гражданам и организациям;</w:t>
      </w:r>
    </w:p>
    <w:p w14:paraId="1443C53A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-хранение и распределение материально-технических ресурсов. Вышеперечисленный перечень не является исчерпывающим и носит рекомендательный характер для определения коррупционно-опасных функций.</w:t>
      </w:r>
    </w:p>
    <w:p w14:paraId="06F1EEE2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2.4. 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</w:t>
      </w:r>
    </w:p>
    <w:p w14:paraId="0A65F90B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>в ходе заседания комиссии по соблюдению требований к служебному поведению муниципальных гражданских служащих и урегулированию конфликта интересов;</w:t>
      </w:r>
    </w:p>
    <w:p w14:paraId="050FE388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>в статистических данных,</w:t>
      </w:r>
    </w:p>
    <w:p w14:paraId="4D98854A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>по результатам рассмотрения:</w:t>
      </w:r>
    </w:p>
    <w:p w14:paraId="6F3E3A27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обращений граждан, содержащих информацию о коррупционных правонарушениях, в том числе обращений, поступивших по «электронной приемной» и т.д.;</w:t>
      </w:r>
    </w:p>
    <w:p w14:paraId="4149D4F1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 xml:space="preserve">уведомлений представителя нанимателя о фактах обращения в целях склонения муниципального служащего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(далее муниципальный служащий) к совершению коррупционных правонарушений;</w:t>
      </w:r>
    </w:p>
    <w:p w14:paraId="487AF53F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14:paraId="301F479B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лица.</w:t>
      </w:r>
    </w:p>
    <w:p w14:paraId="3B0AD75B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>Перечень источников, указанных в настоящем пункте, не является исчерпывающим.</w:t>
      </w:r>
    </w:p>
    <w:p w14:paraId="29F493EE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2.5. По итогам реализации вышеизложенных мероприятий администрацией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формируются и утверждаются перечни коррупционно-опасных функций. Соответствующая информация представляется в форме Карты коррупционных рисков в соответствии с приложением к настоящей Методике.</w:t>
      </w:r>
    </w:p>
    <w:p w14:paraId="26DBCB15" w14:textId="77777777" w:rsidR="002A7BAE" w:rsidRPr="00C16AAB" w:rsidRDefault="002A7BAE" w:rsidP="002A7BAE">
      <w:pPr>
        <w:spacing w:line="276" w:lineRule="auto"/>
        <w:ind w:firstLine="709"/>
        <w:rPr>
          <w:rFonts w:cs="Arial"/>
        </w:rPr>
      </w:pPr>
      <w:r w:rsidRPr="00C16AAB">
        <w:rPr>
          <w:rFonts w:cs="Arial"/>
        </w:rPr>
        <w:t xml:space="preserve">Проект Карты коррупционных рисков должен быть рассмотрен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поселения.</w:t>
      </w:r>
    </w:p>
    <w:p w14:paraId="590AB241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Карта коррупционных рисков утверждается главой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поселения.</w:t>
      </w:r>
    </w:p>
    <w:p w14:paraId="0A65485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Основанием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будет являться представление председателя Совета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-главы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(или любого члена комиссии), касающееся осуществления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мер по предупреждению коррупции.</w:t>
      </w:r>
    </w:p>
    <w:p w14:paraId="6A9544EA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2.</w:t>
      </w:r>
      <w:proofErr w:type="gramStart"/>
      <w:r w:rsidRPr="00C16AAB">
        <w:rPr>
          <w:rFonts w:cs="Arial"/>
        </w:rPr>
        <w:t>6.Основаниями</w:t>
      </w:r>
      <w:proofErr w:type="gramEnd"/>
      <w:r w:rsidRPr="00C16AAB">
        <w:rPr>
          <w:rFonts w:cs="Arial"/>
        </w:rPr>
        <w:t xml:space="preserve"> для внесения изменений (дополнений) в перечень коррупционно-опасных функций могут стать изменения законодательства Российской Федерации и </w:t>
      </w:r>
      <w:r w:rsidRPr="00C16AAB">
        <w:rPr>
          <w:rFonts w:cs="Arial"/>
        </w:rPr>
        <w:lastRenderedPageBreak/>
        <w:t>Воронежской области,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 д.</w:t>
      </w:r>
    </w:p>
    <w:p w14:paraId="7B81A2E4" w14:textId="77777777" w:rsidR="002A7BAE" w:rsidRPr="00C16AAB" w:rsidRDefault="002A7BAE" w:rsidP="002A7BAE">
      <w:pPr>
        <w:rPr>
          <w:rFonts w:cs="Arial"/>
        </w:rPr>
      </w:pPr>
    </w:p>
    <w:p w14:paraId="3752F585" w14:textId="77777777" w:rsidR="002A7BAE" w:rsidRPr="00C16AAB" w:rsidRDefault="002A7BAE" w:rsidP="002A7BAE">
      <w:pPr>
        <w:ind w:firstLine="709"/>
        <w:jc w:val="center"/>
        <w:rPr>
          <w:rFonts w:cs="Arial"/>
          <w:b/>
        </w:rPr>
      </w:pPr>
      <w:r w:rsidRPr="00C16AAB">
        <w:rPr>
          <w:rFonts w:cs="Arial"/>
          <w:b/>
        </w:rPr>
        <w:t xml:space="preserve">3.Формирование перечня должностей муниципальной службы администрации </w:t>
      </w:r>
      <w:proofErr w:type="spellStart"/>
      <w:r>
        <w:rPr>
          <w:rFonts w:cs="Arial"/>
          <w:b/>
        </w:rPr>
        <w:t>Копенкинского</w:t>
      </w:r>
      <w:proofErr w:type="spellEnd"/>
      <w:r w:rsidRPr="00C16AAB">
        <w:rPr>
          <w:rFonts w:cs="Arial"/>
          <w:b/>
        </w:rPr>
        <w:t xml:space="preserve"> сельского, замещение которых связано с коррупционными рисками</w:t>
      </w:r>
    </w:p>
    <w:p w14:paraId="04A1D05A" w14:textId="77777777" w:rsidR="002A7BAE" w:rsidRPr="00C16AAB" w:rsidRDefault="002A7BAE" w:rsidP="002A7BAE">
      <w:pPr>
        <w:ind w:firstLine="709"/>
        <w:rPr>
          <w:rFonts w:cs="Arial"/>
        </w:rPr>
      </w:pPr>
    </w:p>
    <w:p w14:paraId="4EC2C8CA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3.1.</w:t>
      </w:r>
      <w:r>
        <w:rPr>
          <w:rFonts w:cs="Arial"/>
        </w:rPr>
        <w:t xml:space="preserve"> </w:t>
      </w:r>
      <w:r w:rsidRPr="00C16AAB">
        <w:rPr>
          <w:rFonts w:cs="Arial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</w:p>
    <w:p w14:paraId="219DBAC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3.2.</w:t>
      </w:r>
      <w:r>
        <w:rPr>
          <w:rFonts w:cs="Arial"/>
        </w:rPr>
        <w:t xml:space="preserve"> </w:t>
      </w:r>
      <w:r w:rsidRPr="00C16AAB">
        <w:rPr>
          <w:rFonts w:cs="Arial"/>
        </w:rPr>
        <w:t>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14:paraId="3B137CD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При этом анализируется:</w:t>
      </w:r>
    </w:p>
    <w:p w14:paraId="75A963C6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 что является предметом коррупции (за какие действия (бездействия) предоставляется выгода);</w:t>
      </w:r>
    </w:p>
    <w:p w14:paraId="7E65A60D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 какие коррупционные схемы используются.</w:t>
      </w:r>
    </w:p>
    <w:p w14:paraId="1CA03C2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3.3. Должности муниципальной службы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14:paraId="4A2F9E1F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3.4. Признаками, характеризующими коррупционное поведение муниципального служащего при осуществлении коррупционно-опасных функций, могут служить:</w:t>
      </w:r>
    </w:p>
    <w:p w14:paraId="1FD1E6D4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14:paraId="52910524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использование своих служебных полномочий при решении личных вопросов, связанных с удовлетворением материальных потребностей гражданского служащего либо его родственников;</w:t>
      </w:r>
    </w:p>
    <w:p w14:paraId="207F23C7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 xml:space="preserve">предоставление не предусмотренных законом преимуществ (протекционизм, семейственность) для поступления на муниципальную службу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поселения;</w:t>
      </w:r>
    </w:p>
    <w:p w14:paraId="488C39C5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оказание предпочтения физическим лицам, индивидуальным предпринимателям, юридическими лицами в предоставлении публичных услуг, а также содействие в осуществлении предпринимательской деятельности;</w:t>
      </w:r>
    </w:p>
    <w:p w14:paraId="4691286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14:paraId="49C828EC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 и области;</w:t>
      </w:r>
    </w:p>
    <w:p w14:paraId="1ED6CB57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а также сведения о:</w:t>
      </w:r>
    </w:p>
    <w:p w14:paraId="314387C5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нарушении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14:paraId="06BC6F21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14:paraId="0600014F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>попытках несанкционированного доступа к информационным ресурсам;</w:t>
      </w:r>
    </w:p>
    <w:p w14:paraId="493EEFA4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действиях распорядительного характера, превышающих или не относящихся к должностным полномочиям;</w:t>
      </w:r>
    </w:p>
    <w:p w14:paraId="0E7C4C6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lastRenderedPageBreak/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>бездействии в случаях, требующих принятия решений в соответствии со служебными обязанностями;</w:t>
      </w:r>
    </w:p>
    <w:p w14:paraId="518C05DA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получении муниципальным служащим, его супругой (супругом)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14:paraId="03C94E65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получении муниципальным служащим, его супругов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14:paraId="5CD1362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совершении частных или крупных сделок с субъектами предпринимательской деятельности, владельцами которых или руководящие должности, в которых замещают родственники муниципальных служащих;</w:t>
      </w:r>
    </w:p>
    <w:p w14:paraId="61168E17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совершении финансово-хозяйственных операций с очевидными (даже не для специалиста) нарушениями действующего законодательства.</w:t>
      </w:r>
    </w:p>
    <w:p w14:paraId="3955FD18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3.5. По итогам реализации вышеизложенных мероприятий администрацией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формируется и утверждается перечень должностей муниципальной службы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замещение которых связано с коррупционными рисками.</w:t>
      </w:r>
    </w:p>
    <w:p w14:paraId="32DB5B6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Утверждение данного перечня осуществляется главой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14:paraId="244E8EE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Уточнение (корректировку) перечня должностей муниципальной службы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14:paraId="74CC2F5E" w14:textId="77777777" w:rsidR="002A7BAE" w:rsidRPr="00C16AAB" w:rsidRDefault="002A7BAE" w:rsidP="002A7BAE">
      <w:pPr>
        <w:ind w:firstLine="709"/>
        <w:rPr>
          <w:rFonts w:cs="Arial"/>
          <w:b/>
        </w:rPr>
      </w:pPr>
    </w:p>
    <w:p w14:paraId="58421CFD" w14:textId="77777777" w:rsidR="002A7BAE" w:rsidRPr="00C16AAB" w:rsidRDefault="002A7BAE" w:rsidP="002A7BAE">
      <w:pPr>
        <w:ind w:firstLine="709"/>
        <w:rPr>
          <w:rFonts w:cs="Arial"/>
          <w:b/>
        </w:rPr>
      </w:pPr>
      <w:r w:rsidRPr="00C16AAB">
        <w:rPr>
          <w:rFonts w:cs="Arial"/>
          <w:b/>
        </w:rPr>
        <w:t>4.Минимизация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14:paraId="7B5EE8DA" w14:textId="77777777" w:rsidR="002A7BAE" w:rsidRPr="00C16AAB" w:rsidRDefault="002A7BAE" w:rsidP="002A7BAE">
      <w:pPr>
        <w:rPr>
          <w:rFonts w:cs="Arial"/>
        </w:rPr>
      </w:pPr>
    </w:p>
    <w:p w14:paraId="0317F653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4.1.</w:t>
      </w:r>
      <w:r>
        <w:rPr>
          <w:rFonts w:cs="Arial"/>
        </w:rPr>
        <w:t xml:space="preserve"> </w:t>
      </w:r>
      <w:r w:rsidRPr="00C16AAB">
        <w:rPr>
          <w:rFonts w:cs="Arial"/>
        </w:rPr>
        <w:t>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14:paraId="49517CD5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4.2. Регламентация административных процедур позволяет снизить степень угрозы возникновения коррупции в связи со следующим:</w:t>
      </w:r>
    </w:p>
    <w:p w14:paraId="562ED770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14:paraId="5E0BCF48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снижается степень усмотрения муниципальных служащих при принятии управленческих решений;</w:t>
      </w:r>
    </w:p>
    <w:p w14:paraId="061BF71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14:paraId="79E20EF4" w14:textId="77777777" w:rsidR="002A7BAE" w:rsidRPr="00C16AAB" w:rsidRDefault="002A7BAE" w:rsidP="002A7BAE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Pr="00C16AAB">
        <w:rPr>
          <w:rFonts w:cs="Arial"/>
        </w:rPr>
        <w:t>создается гласная, открытая модель реализации коррупционно-опасной функции.</w:t>
      </w:r>
    </w:p>
    <w:p w14:paraId="7064A74A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При этом дробление административных процедур на дополнительные стадии с их закреплением за независимыми друг от друга муниципальными служащими позволит обеспечить взаимный контроль.</w:t>
      </w:r>
    </w:p>
    <w:p w14:paraId="6072BD70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4.3.</w:t>
      </w:r>
      <w:r>
        <w:rPr>
          <w:rFonts w:cs="Arial"/>
        </w:rPr>
        <w:t xml:space="preserve"> </w:t>
      </w:r>
      <w:r w:rsidRPr="00C16AAB">
        <w:rPr>
          <w:rFonts w:cs="Arial"/>
        </w:rPr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14:paraId="2CDA5FC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 xml:space="preserve">перераспределение функций между специалистами внутри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поселения;</w:t>
      </w:r>
    </w:p>
    <w:p w14:paraId="509868CC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(система электронного обмена информацией);</w:t>
      </w:r>
    </w:p>
    <w:p w14:paraId="01F9335A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lastRenderedPageBreak/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исключение необходимости личного взаимодействия (общения) муниципальных служащих с гражданами и организациями;</w:t>
      </w:r>
    </w:p>
    <w:p w14:paraId="5033C3FC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14:paraId="6CF26E8B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14:paraId="2B87ACBB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>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14:paraId="0EFA3A8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 </w:t>
      </w:r>
      <w:r w:rsidRPr="00C16AAB">
        <w:rPr>
          <w:rFonts w:cs="Arial"/>
        </w:rPr>
        <w:t>сокращение сроков принятия решений;</w:t>
      </w:r>
    </w:p>
    <w:p w14:paraId="30A34606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установление четкой регламентации способа и сроков совершения действий муниципальным служащим при осуществлении коррупционно-опасной функции;</w:t>
      </w:r>
    </w:p>
    <w:p w14:paraId="02C221E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установление дополнительных форм отчетности муниципальных служащих о результатах принятых решений.</w:t>
      </w:r>
    </w:p>
    <w:p w14:paraId="6C9A9C70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4.4.</w:t>
      </w:r>
      <w:r>
        <w:rPr>
          <w:rFonts w:cs="Arial"/>
        </w:rPr>
        <w:t xml:space="preserve"> </w:t>
      </w:r>
      <w:r w:rsidRPr="00C16AAB">
        <w:rPr>
          <w:rFonts w:cs="Arial"/>
        </w:rPr>
        <w:t>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</w:t>
      </w:r>
    </w:p>
    <w:p w14:paraId="02705D85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организации внутреннего контроля за исполнением муниципальными служащими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контроля за соответствием расходов доходам,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</w:t>
      </w:r>
    </w:p>
    <w:p w14:paraId="2BC05FDB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 использования средств видеонаблюдения и аудиозаписи в местах приема граждан и представителей организаций;</w:t>
      </w:r>
    </w:p>
    <w:p w14:paraId="0E2A124E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14:paraId="7F0CF83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4.5. 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14:paraId="2F9BA442" w14:textId="77777777" w:rsidR="002A7BAE" w:rsidRPr="00C16AAB" w:rsidRDefault="002A7BAE" w:rsidP="002A7BAE">
      <w:pPr>
        <w:ind w:firstLine="709"/>
        <w:rPr>
          <w:rFonts w:cs="Arial"/>
        </w:rPr>
      </w:pPr>
    </w:p>
    <w:p w14:paraId="00F95411" w14:textId="77777777" w:rsidR="002A7BAE" w:rsidRPr="00C16AAB" w:rsidRDefault="002A7BAE" w:rsidP="002A7BAE">
      <w:pPr>
        <w:rPr>
          <w:rFonts w:cs="Arial"/>
        </w:rPr>
      </w:pPr>
    </w:p>
    <w:p w14:paraId="781ACCB7" w14:textId="77777777" w:rsidR="002A7BAE" w:rsidRPr="00C16AAB" w:rsidRDefault="002A7BAE" w:rsidP="002A7BAE">
      <w:pPr>
        <w:ind w:firstLine="709"/>
        <w:rPr>
          <w:rFonts w:cs="Arial"/>
        </w:rPr>
      </w:pPr>
    </w:p>
    <w:p w14:paraId="372C7FB2" w14:textId="77777777" w:rsidR="002A7BAE" w:rsidRPr="00C16AAB" w:rsidRDefault="002A7BAE" w:rsidP="002A7BAE">
      <w:pPr>
        <w:ind w:firstLine="709"/>
        <w:rPr>
          <w:rFonts w:cs="Arial"/>
          <w:b/>
        </w:rPr>
      </w:pPr>
      <w:r w:rsidRPr="00C16AAB">
        <w:rPr>
          <w:rFonts w:cs="Arial"/>
          <w:b/>
        </w:rPr>
        <w:t>5.Мониторинг исполнения должностей обязанностей муниципальными служащими, деятельность которых связана с коррупционными рисками</w:t>
      </w:r>
    </w:p>
    <w:p w14:paraId="412B8E61" w14:textId="77777777" w:rsidR="002A7BAE" w:rsidRPr="00C16AAB" w:rsidRDefault="002A7BAE" w:rsidP="002A7BAE">
      <w:pPr>
        <w:ind w:firstLine="709"/>
        <w:rPr>
          <w:rFonts w:cs="Arial"/>
        </w:rPr>
      </w:pPr>
    </w:p>
    <w:p w14:paraId="3F01FA5A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5.1.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14:paraId="49EE23BD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своевременная фиксация отклонения действий муниципальных служащих от установленных норм, правил служебного поведения;</w:t>
      </w:r>
    </w:p>
    <w:p w14:paraId="4FDDE9B8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выявление и анализ факторов, способствующих ненадлежащему исполнению либо превышению должностных полномочий;</w:t>
      </w:r>
    </w:p>
    <w:p w14:paraId="0F5C0C71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подготовка предложений по минимизации коррупционных рисков либо их устранению в деятельности муниципальных служащих;</w:t>
      </w:r>
    </w:p>
    <w:p w14:paraId="5956014C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 xml:space="preserve">корректировка перечня коррупционно-опасных функций и перечня должностей муниципальной службы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замещение которых связано с коррупционными рисками.</w:t>
      </w:r>
    </w:p>
    <w:p w14:paraId="537CADEE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5.2. Проведение мониторинга осуществляется путем сбора информации о признаках и фактах коррупционной деятельности муниципальных служащих.</w:t>
      </w:r>
    </w:p>
    <w:p w14:paraId="71295DD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Сбор указанной информации может осуществляться, в том числе, путем проведения опросов на официальном сайте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в сети «Интернет»,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14:paraId="5B0143BD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lastRenderedPageBreak/>
        <w:t>5.3. При проведении мониторинга:</w:t>
      </w:r>
    </w:p>
    <w:p w14:paraId="5A908CA4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формируется набор показателей, характеризующих антикоррупционное поведение муниципальных служащих, деятельность которых связана с коррупционными рисками;</w:t>
      </w:r>
    </w:p>
    <w:p w14:paraId="76704764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обеспечивается взаимодействие со структурными подразделениями администрации района, иными государственными органами и организациями в целях изучения документов, иных материалов, содержащих сведения, указанные в пункте 2.4 настоящей методики.</w:t>
      </w:r>
    </w:p>
    <w:p w14:paraId="4C6FC30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5.4. Результатами проведения мониторинга являются:</w:t>
      </w:r>
    </w:p>
    <w:p w14:paraId="769A05E9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>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14:paraId="0DE1AD17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 xml:space="preserve">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коррупционно-опасных функций и перечни должностей муниципальной службы в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поселения, замещение которых связано с коррупционными рисками;</w:t>
      </w:r>
    </w:p>
    <w:p w14:paraId="25B9FF22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>-</w:t>
      </w:r>
      <w:r>
        <w:rPr>
          <w:rFonts w:cs="Arial"/>
        </w:rPr>
        <w:t xml:space="preserve"> </w:t>
      </w:r>
      <w:r w:rsidRPr="00C16AAB">
        <w:rPr>
          <w:rFonts w:cs="Arial"/>
        </w:rPr>
        <w:t xml:space="preserve">ежегодные доклады главе Администрации </w:t>
      </w:r>
      <w:proofErr w:type="spellStart"/>
      <w:r>
        <w:rPr>
          <w:rFonts w:cs="Arial"/>
        </w:rPr>
        <w:t>Копенкинского</w:t>
      </w:r>
      <w:proofErr w:type="spellEnd"/>
      <w:r w:rsidRPr="00C16AAB">
        <w:rPr>
          <w:rFonts w:cs="Arial"/>
        </w:rPr>
        <w:t xml:space="preserve"> сельского поселения о результатах проведения мониторинга.</w:t>
      </w:r>
    </w:p>
    <w:p w14:paraId="6B7D8288" w14:textId="77777777" w:rsidR="002A7BAE" w:rsidRPr="00C16AAB" w:rsidRDefault="002A7BAE" w:rsidP="002A7BAE">
      <w:pPr>
        <w:ind w:firstLine="709"/>
        <w:rPr>
          <w:rFonts w:cs="Arial"/>
        </w:rPr>
      </w:pPr>
    </w:p>
    <w:p w14:paraId="49058AAD" w14:textId="77777777" w:rsidR="002A7BAE" w:rsidRPr="00C16AAB" w:rsidRDefault="002A7BAE" w:rsidP="002A7BAE">
      <w:pPr>
        <w:ind w:firstLine="709"/>
        <w:rPr>
          <w:rFonts w:cs="Arial"/>
        </w:rPr>
      </w:pPr>
    </w:p>
    <w:p w14:paraId="74A5DEA5" w14:textId="77777777" w:rsidR="002A7BAE" w:rsidRPr="00C16AAB" w:rsidRDefault="002A7BAE" w:rsidP="002A7BAE">
      <w:pPr>
        <w:ind w:firstLine="709"/>
        <w:rPr>
          <w:rFonts w:cs="Arial"/>
        </w:rPr>
      </w:pPr>
    </w:p>
    <w:p w14:paraId="1A5B4AF1" w14:textId="77777777" w:rsidR="002A7BAE" w:rsidRPr="00C16AAB" w:rsidRDefault="002A7BAE" w:rsidP="002A7BAE">
      <w:pPr>
        <w:ind w:firstLine="709"/>
        <w:rPr>
          <w:rFonts w:cs="Arial"/>
        </w:rPr>
      </w:pPr>
    </w:p>
    <w:p w14:paraId="3B56C1B7" w14:textId="77777777" w:rsidR="002A7BAE" w:rsidRPr="00C16AAB" w:rsidRDefault="002A7BAE" w:rsidP="002A7BAE">
      <w:pPr>
        <w:ind w:firstLine="709"/>
        <w:rPr>
          <w:rFonts w:cs="Arial"/>
        </w:rPr>
      </w:pPr>
    </w:p>
    <w:p w14:paraId="0A524BDF" w14:textId="77777777" w:rsidR="002A7BAE" w:rsidRPr="00C16AAB" w:rsidRDefault="002A7BAE" w:rsidP="002A7BAE">
      <w:pPr>
        <w:ind w:firstLine="709"/>
        <w:rPr>
          <w:rFonts w:cs="Arial"/>
        </w:rPr>
      </w:pPr>
    </w:p>
    <w:p w14:paraId="12355AF1" w14:textId="77777777" w:rsidR="002A7BAE" w:rsidRPr="00C16AAB" w:rsidRDefault="002A7BAE" w:rsidP="002A7BAE">
      <w:pPr>
        <w:ind w:firstLine="709"/>
        <w:rPr>
          <w:rFonts w:cs="Arial"/>
        </w:rPr>
      </w:pPr>
    </w:p>
    <w:p w14:paraId="23EE9A7B" w14:textId="77777777" w:rsidR="002A7BAE" w:rsidRPr="00C16AAB" w:rsidRDefault="002A7BAE" w:rsidP="002A7BAE">
      <w:pPr>
        <w:ind w:firstLine="709"/>
        <w:rPr>
          <w:rFonts w:cs="Arial"/>
        </w:rPr>
      </w:pPr>
      <w:r w:rsidRPr="00C16AAB">
        <w:rPr>
          <w:rFonts w:cs="Arial"/>
        </w:rPr>
        <w:t xml:space="preserve"> </w:t>
      </w:r>
    </w:p>
    <w:p w14:paraId="13A92CBD" w14:textId="77777777" w:rsidR="002A7BAE" w:rsidRPr="00C34764" w:rsidRDefault="002A7BAE" w:rsidP="002A7BAE">
      <w:pPr>
        <w:pStyle w:val="ae"/>
        <w:rPr>
          <w:rFonts w:ascii="Times New Roman" w:hAnsi="Times New Roman"/>
          <w:sz w:val="24"/>
        </w:rPr>
      </w:pPr>
    </w:p>
    <w:p w14:paraId="5C261025" w14:textId="77777777" w:rsidR="00B36721" w:rsidRPr="007C088E" w:rsidRDefault="00B36721" w:rsidP="002A7BAE">
      <w:pPr>
        <w:ind w:firstLine="709"/>
        <w:jc w:val="center"/>
        <w:rPr>
          <w:rFonts w:cs="Arial"/>
        </w:rPr>
      </w:pPr>
    </w:p>
    <w:sectPr w:rsidR="00B36721" w:rsidRPr="007C088E" w:rsidSect="003F64DB">
      <w:pgSz w:w="11906" w:h="16838"/>
      <w:pgMar w:top="709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17A20" w14:textId="77777777" w:rsidR="002F0554" w:rsidRDefault="002F0554" w:rsidP="00B34110">
      <w:r>
        <w:separator/>
      </w:r>
    </w:p>
  </w:endnote>
  <w:endnote w:type="continuationSeparator" w:id="0">
    <w:p w14:paraId="26E5A104" w14:textId="77777777" w:rsidR="002F0554" w:rsidRDefault="002F0554" w:rsidP="00B3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FD4A9" w14:textId="77777777" w:rsidR="002F0554" w:rsidRDefault="002F0554" w:rsidP="00B34110">
      <w:r>
        <w:separator/>
      </w:r>
    </w:p>
  </w:footnote>
  <w:footnote w:type="continuationSeparator" w:id="0">
    <w:p w14:paraId="55B092FD" w14:textId="77777777" w:rsidR="002F0554" w:rsidRDefault="002F0554" w:rsidP="00B3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539"/>
    <w:multiLevelType w:val="singleLevel"/>
    <w:tmpl w:val="7C1CD85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1" w15:restartNumberingAfterBreak="0">
    <w:nsid w:val="035466BD"/>
    <w:multiLevelType w:val="hybridMultilevel"/>
    <w:tmpl w:val="CFEA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30CF2"/>
    <w:multiLevelType w:val="multilevel"/>
    <w:tmpl w:val="0C8836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057E0"/>
    <w:multiLevelType w:val="hybridMultilevel"/>
    <w:tmpl w:val="0BBEB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312028"/>
    <w:multiLevelType w:val="hybridMultilevel"/>
    <w:tmpl w:val="D3F610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081895"/>
    <w:multiLevelType w:val="singleLevel"/>
    <w:tmpl w:val="6E286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D1D1C80"/>
    <w:multiLevelType w:val="hybridMultilevel"/>
    <w:tmpl w:val="E53CEC9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ED6"/>
    <w:multiLevelType w:val="hybridMultilevel"/>
    <w:tmpl w:val="4B402FCA"/>
    <w:lvl w:ilvl="0" w:tplc="913E9F78">
      <w:start w:val="1"/>
      <w:numFmt w:val="decimal"/>
      <w:lvlText w:val="%1."/>
      <w:lvlJc w:val="left"/>
      <w:pPr>
        <w:ind w:left="154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2653E63"/>
    <w:multiLevelType w:val="singleLevel"/>
    <w:tmpl w:val="BD526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5D1706D"/>
    <w:multiLevelType w:val="hybridMultilevel"/>
    <w:tmpl w:val="452869A6"/>
    <w:lvl w:ilvl="0" w:tplc="FFFFFFFF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42BD1867"/>
    <w:multiLevelType w:val="multilevel"/>
    <w:tmpl w:val="FCE6CD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CE6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37741F3"/>
    <w:multiLevelType w:val="hybridMultilevel"/>
    <w:tmpl w:val="9656000A"/>
    <w:lvl w:ilvl="0" w:tplc="73782388">
      <w:start w:val="5"/>
      <w:numFmt w:val="decimal"/>
      <w:lvlText w:val="%1."/>
      <w:lvlJc w:val="left"/>
      <w:pPr>
        <w:ind w:left="6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5545725F"/>
    <w:multiLevelType w:val="singleLevel"/>
    <w:tmpl w:val="EE106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 w15:restartNumberingAfterBreak="0">
    <w:nsid w:val="588232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E3A3C90"/>
    <w:multiLevelType w:val="singleLevel"/>
    <w:tmpl w:val="5DA894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5A"/>
    <w:rsid w:val="000717E8"/>
    <w:rsid w:val="00086DA4"/>
    <w:rsid w:val="000873F2"/>
    <w:rsid w:val="000E393D"/>
    <w:rsid w:val="00113F86"/>
    <w:rsid w:val="00126DB9"/>
    <w:rsid w:val="001567C1"/>
    <w:rsid w:val="001570AA"/>
    <w:rsid w:val="0016234A"/>
    <w:rsid w:val="0018234B"/>
    <w:rsid w:val="001B2B14"/>
    <w:rsid w:val="001B50BE"/>
    <w:rsid w:val="001C371B"/>
    <w:rsid w:val="00244796"/>
    <w:rsid w:val="002454BC"/>
    <w:rsid w:val="00255B7E"/>
    <w:rsid w:val="00277B3E"/>
    <w:rsid w:val="002979AD"/>
    <w:rsid w:val="002A1F75"/>
    <w:rsid w:val="002A7BAE"/>
    <w:rsid w:val="002F0554"/>
    <w:rsid w:val="003370E0"/>
    <w:rsid w:val="003428E9"/>
    <w:rsid w:val="0038605D"/>
    <w:rsid w:val="00386FD7"/>
    <w:rsid w:val="003B028D"/>
    <w:rsid w:val="003E77E9"/>
    <w:rsid w:val="003F128C"/>
    <w:rsid w:val="003F64DB"/>
    <w:rsid w:val="00402668"/>
    <w:rsid w:val="00431DB9"/>
    <w:rsid w:val="00441AFB"/>
    <w:rsid w:val="00452AF3"/>
    <w:rsid w:val="0046751B"/>
    <w:rsid w:val="00497132"/>
    <w:rsid w:val="004C18A8"/>
    <w:rsid w:val="004D345E"/>
    <w:rsid w:val="004E10BF"/>
    <w:rsid w:val="004F5F8A"/>
    <w:rsid w:val="0054150B"/>
    <w:rsid w:val="0055053F"/>
    <w:rsid w:val="005C3E5D"/>
    <w:rsid w:val="005D13B8"/>
    <w:rsid w:val="00632CE8"/>
    <w:rsid w:val="00650C85"/>
    <w:rsid w:val="00653ADD"/>
    <w:rsid w:val="0068309D"/>
    <w:rsid w:val="006E6CC4"/>
    <w:rsid w:val="006F6958"/>
    <w:rsid w:val="00707815"/>
    <w:rsid w:val="00711E7B"/>
    <w:rsid w:val="007525A9"/>
    <w:rsid w:val="007C088E"/>
    <w:rsid w:val="007C1613"/>
    <w:rsid w:val="007C3BAF"/>
    <w:rsid w:val="007C5784"/>
    <w:rsid w:val="008871EF"/>
    <w:rsid w:val="008F1E29"/>
    <w:rsid w:val="0090536C"/>
    <w:rsid w:val="0092691C"/>
    <w:rsid w:val="0098384A"/>
    <w:rsid w:val="00992445"/>
    <w:rsid w:val="009C0C6D"/>
    <w:rsid w:val="009F1131"/>
    <w:rsid w:val="009F2CDA"/>
    <w:rsid w:val="00A02781"/>
    <w:rsid w:val="00A807CF"/>
    <w:rsid w:val="00AB77CF"/>
    <w:rsid w:val="00B010AB"/>
    <w:rsid w:val="00B03F2B"/>
    <w:rsid w:val="00B34110"/>
    <w:rsid w:val="00B36721"/>
    <w:rsid w:val="00B63E3D"/>
    <w:rsid w:val="00B80C99"/>
    <w:rsid w:val="00BA5159"/>
    <w:rsid w:val="00BA5F93"/>
    <w:rsid w:val="00C20367"/>
    <w:rsid w:val="00C266D9"/>
    <w:rsid w:val="00C55CB6"/>
    <w:rsid w:val="00C6065A"/>
    <w:rsid w:val="00C65913"/>
    <w:rsid w:val="00C81477"/>
    <w:rsid w:val="00D15C7A"/>
    <w:rsid w:val="00D2285A"/>
    <w:rsid w:val="00D44118"/>
    <w:rsid w:val="00D6580F"/>
    <w:rsid w:val="00D810E4"/>
    <w:rsid w:val="00D96FF8"/>
    <w:rsid w:val="00DA6729"/>
    <w:rsid w:val="00DC01FA"/>
    <w:rsid w:val="00DF30D3"/>
    <w:rsid w:val="00E22A5C"/>
    <w:rsid w:val="00E90860"/>
    <w:rsid w:val="00E9652A"/>
    <w:rsid w:val="00EB54CF"/>
    <w:rsid w:val="00F30DC7"/>
    <w:rsid w:val="00F35E01"/>
    <w:rsid w:val="00F36E90"/>
    <w:rsid w:val="00F5679F"/>
    <w:rsid w:val="00F93CBE"/>
    <w:rsid w:val="00FC246E"/>
    <w:rsid w:val="00FD6F7A"/>
    <w:rsid w:val="00FE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0205"/>
  <w15:chartTrackingRefBased/>
  <w15:docId w15:val="{3D6C1277-519B-40D8-9A9F-653FB8FA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979A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09D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68309D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68309D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68309D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68309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309D"/>
  </w:style>
  <w:style w:type="character" w:customStyle="1" w:styleId="10">
    <w:name w:val="Заголовок 1 Знак"/>
    <w:aliases w:val="!Части документа Знак"/>
    <w:link w:val="1"/>
    <w:rsid w:val="00386F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386FD7"/>
    <w:pPr>
      <w:ind w:firstLine="284"/>
    </w:pPr>
    <w:rPr>
      <w:rFonts w:ascii="Times New Roman" w:hAnsi="Times New Roman"/>
      <w:szCs w:val="20"/>
      <w:lang w:val="x-none"/>
    </w:rPr>
  </w:style>
  <w:style w:type="character" w:customStyle="1" w:styleId="a4">
    <w:name w:val="Основной текст с отступом Знак"/>
    <w:link w:val="a3"/>
    <w:uiPriority w:val="99"/>
    <w:semiHidden/>
    <w:rsid w:val="00386FD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99"/>
    <w:qFormat/>
    <w:rsid w:val="00386FD7"/>
    <w:pPr>
      <w:ind w:left="720"/>
      <w:contextualSpacing/>
    </w:pPr>
    <w:rPr>
      <w:sz w:val="20"/>
      <w:szCs w:val="20"/>
    </w:rPr>
  </w:style>
  <w:style w:type="paragraph" w:customStyle="1" w:styleId="Title">
    <w:name w:val="Title!Название НПА"/>
    <w:basedOn w:val="a"/>
    <w:rsid w:val="006830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B3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41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B3411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341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B3411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68309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8309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8309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830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8309D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link w:val="ab"/>
    <w:semiHidden/>
    <w:rsid w:val="0068309D"/>
    <w:rPr>
      <w:rFonts w:ascii="Courier" w:eastAsia="Times New Roman" w:hAnsi="Courier"/>
      <w:sz w:val="22"/>
    </w:rPr>
  </w:style>
  <w:style w:type="character" w:styleId="ad">
    <w:name w:val="Hyperlink"/>
    <w:rsid w:val="0068309D"/>
    <w:rPr>
      <w:color w:val="0000FF"/>
      <w:u w:val="none"/>
    </w:rPr>
  </w:style>
  <w:style w:type="paragraph" w:customStyle="1" w:styleId="Application">
    <w:name w:val="Application!Приложение"/>
    <w:rsid w:val="006830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0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0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0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e">
    <w:name w:val="No Spacing"/>
    <w:uiPriority w:val="1"/>
    <w:qFormat/>
    <w:rsid w:val="002A7B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Пользователь</cp:lastModifiedBy>
  <cp:revision>2</cp:revision>
  <cp:lastPrinted>2020-10-20T06:34:00Z</cp:lastPrinted>
  <dcterms:created xsi:type="dcterms:W3CDTF">2023-11-21T07:03:00Z</dcterms:created>
  <dcterms:modified xsi:type="dcterms:W3CDTF">2023-11-21T07:03:00Z</dcterms:modified>
</cp:coreProperties>
</file>